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9373" w:type="dxa"/>
        <w:tblLook w:val="04A0" w:firstRow="1" w:lastRow="0" w:firstColumn="1" w:lastColumn="0" w:noHBand="0" w:noVBand="1"/>
      </w:tblPr>
      <w:tblGrid>
        <w:gridCol w:w="2925"/>
        <w:gridCol w:w="6448"/>
      </w:tblGrid>
      <w:tr w:rsidR="00C16CAF" w14:paraId="3B539EA7" w14:textId="77777777" w:rsidTr="00BA6E91">
        <w:trPr>
          <w:trHeight w:val="1513"/>
        </w:trPr>
        <w:tc>
          <w:tcPr>
            <w:tcW w:w="2925" w:type="dxa"/>
          </w:tcPr>
          <w:p w14:paraId="66FDBE56" w14:textId="6CE8FAB2" w:rsidR="00C16CAF" w:rsidRDefault="00C16CAF" w:rsidP="00C16CAF">
            <w:pPr>
              <w:jc w:val="center"/>
              <w:rPr>
                <w:b/>
                <w:sz w:val="28"/>
                <w:szCs w:val="28"/>
                <w:lang w:val="en-US"/>
              </w:rPr>
            </w:pPr>
            <w:r w:rsidRPr="001F1FBD">
              <w:rPr>
                <w:b/>
                <w:bCs/>
                <w:noProof/>
                <w:lang w:val="en-US"/>
              </w:rPr>
              <w:drawing>
                <wp:inline distT="0" distB="0" distL="0" distR="0" wp14:anchorId="40E674D4" wp14:editId="641CADB9">
                  <wp:extent cx="1706880" cy="951230"/>
                  <wp:effectExtent l="0" t="0" r="7620" b="127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06880" cy="95123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48" w:type="dxa"/>
          </w:tcPr>
          <w:p w14:paraId="0A526BBC" w14:textId="77777777" w:rsidR="00C16CAF" w:rsidRPr="00C16CAF" w:rsidRDefault="00C16CAF" w:rsidP="00BA6E91">
            <w:pPr>
              <w:spacing w:line="240" w:lineRule="auto"/>
              <w:jc w:val="center"/>
              <w:rPr>
                <w:szCs w:val="20"/>
                <w:lang w:val="en-US"/>
              </w:rPr>
            </w:pPr>
            <w:r w:rsidRPr="00C16CAF">
              <w:rPr>
                <w:szCs w:val="20"/>
                <w:lang w:val="en-US"/>
              </w:rPr>
              <w:t>INDUSTRIAL MINERALS &amp; AGGREGATES DIVISION</w:t>
            </w:r>
          </w:p>
          <w:p w14:paraId="16FBC598" w14:textId="60DC54A5" w:rsidR="00C16CAF" w:rsidRDefault="00C16CAF" w:rsidP="00BA6E91">
            <w:pPr>
              <w:spacing w:line="240" w:lineRule="auto"/>
              <w:jc w:val="center"/>
              <w:rPr>
                <w:b/>
                <w:szCs w:val="20"/>
                <w:lang w:val="en-US"/>
              </w:rPr>
            </w:pPr>
            <w:r w:rsidRPr="00C16CAF">
              <w:rPr>
                <w:b/>
                <w:szCs w:val="20"/>
                <w:lang w:val="en-US"/>
              </w:rPr>
              <w:t>SME 2022 ANNUAL EXECUTIVE COMMITTEE MEETING MINUTES</w:t>
            </w:r>
          </w:p>
          <w:p w14:paraId="7FA837FF" w14:textId="148F55C1" w:rsidR="00C16CAF" w:rsidRPr="00C16CAF" w:rsidRDefault="00C21403" w:rsidP="00BA6E91">
            <w:pPr>
              <w:spacing w:line="240" w:lineRule="auto"/>
              <w:jc w:val="center"/>
              <w:rPr>
                <w:b/>
                <w:szCs w:val="20"/>
                <w:lang w:val="en-US"/>
              </w:rPr>
            </w:pPr>
            <w:r>
              <w:rPr>
                <w:b/>
                <w:szCs w:val="20"/>
                <w:lang w:val="en-US"/>
              </w:rPr>
              <w:t>Raghav Dube</w:t>
            </w:r>
            <w:r w:rsidR="00C16CAF">
              <w:rPr>
                <w:b/>
                <w:szCs w:val="20"/>
                <w:lang w:val="en-US"/>
              </w:rPr>
              <w:t>, IMAD Secretary-Treasurer</w:t>
            </w:r>
          </w:p>
          <w:p w14:paraId="53D817D5" w14:textId="77777777" w:rsidR="00C16CAF" w:rsidRPr="00C16CAF" w:rsidRDefault="00C16CAF" w:rsidP="00BA6E91">
            <w:pPr>
              <w:spacing w:line="240" w:lineRule="auto"/>
              <w:jc w:val="center"/>
              <w:rPr>
                <w:szCs w:val="20"/>
                <w:lang w:val="en-US"/>
              </w:rPr>
            </w:pPr>
            <w:r w:rsidRPr="00C16CAF">
              <w:rPr>
                <w:szCs w:val="20"/>
                <w:lang w:val="en-US"/>
              </w:rPr>
              <w:t>Salt Lake City, Utah</w:t>
            </w:r>
          </w:p>
          <w:p w14:paraId="24172863" w14:textId="277D762D" w:rsidR="00C16CAF" w:rsidRDefault="00C16CAF" w:rsidP="00BA6E91">
            <w:pPr>
              <w:spacing w:line="240" w:lineRule="auto"/>
              <w:jc w:val="center"/>
              <w:rPr>
                <w:szCs w:val="20"/>
                <w:lang w:val="en-US"/>
              </w:rPr>
            </w:pPr>
            <w:r w:rsidRPr="00C16CAF">
              <w:rPr>
                <w:szCs w:val="20"/>
                <w:lang w:val="en-US"/>
              </w:rPr>
              <w:t>Sunday February 27</w:t>
            </w:r>
            <w:r w:rsidRPr="00C16CAF">
              <w:rPr>
                <w:szCs w:val="20"/>
                <w:vertAlign w:val="superscript"/>
                <w:lang w:val="en-US"/>
              </w:rPr>
              <w:t>th</w:t>
            </w:r>
            <w:r w:rsidRPr="00C16CAF">
              <w:rPr>
                <w:szCs w:val="20"/>
                <w:lang w:val="en-US"/>
              </w:rPr>
              <w:t>, 2022</w:t>
            </w:r>
          </w:p>
          <w:p w14:paraId="0106934B" w14:textId="77777777" w:rsidR="00BA6E91" w:rsidRDefault="00BA6E91" w:rsidP="00BA6E91">
            <w:pPr>
              <w:jc w:val="center"/>
            </w:pPr>
            <w:r>
              <w:t>9</w:t>
            </w:r>
            <w:r w:rsidRPr="00921266">
              <w:t xml:space="preserve"> am – 1</w:t>
            </w:r>
            <w:r>
              <w:t>1:30</w:t>
            </w:r>
            <w:r w:rsidRPr="00921266">
              <w:t xml:space="preserve"> am MST</w:t>
            </w:r>
          </w:p>
          <w:p w14:paraId="132B591E" w14:textId="77777777" w:rsidR="00BA6E91" w:rsidRPr="00C16CAF" w:rsidRDefault="00BA6E91" w:rsidP="00BA6E91">
            <w:pPr>
              <w:spacing w:line="240" w:lineRule="auto"/>
              <w:jc w:val="center"/>
              <w:rPr>
                <w:szCs w:val="20"/>
                <w:lang w:val="en-US"/>
              </w:rPr>
            </w:pPr>
          </w:p>
          <w:p w14:paraId="2F7BCC26" w14:textId="06ED8F36" w:rsidR="00C16CAF" w:rsidRDefault="00C16CAF" w:rsidP="00BA6E91">
            <w:pPr>
              <w:jc w:val="center"/>
              <w:rPr>
                <w:b/>
                <w:sz w:val="28"/>
                <w:szCs w:val="28"/>
                <w:lang w:val="en-US"/>
              </w:rPr>
            </w:pPr>
          </w:p>
        </w:tc>
      </w:tr>
    </w:tbl>
    <w:p w14:paraId="7A81BD0F" w14:textId="77777777" w:rsidR="004E4EE3" w:rsidRPr="004E4EE3" w:rsidRDefault="004E4EE3" w:rsidP="004E4EE3">
      <w:pPr>
        <w:jc w:val="center"/>
        <w:rPr>
          <w:b/>
          <w:sz w:val="28"/>
          <w:szCs w:val="28"/>
          <w:lang w:val="en-US"/>
        </w:rPr>
      </w:pPr>
    </w:p>
    <w:p w14:paraId="58D0AD57" w14:textId="77777777" w:rsidR="00BA6E91" w:rsidRDefault="00BA6E91" w:rsidP="00BA6E91">
      <w:pPr>
        <w:spacing w:line="240" w:lineRule="auto"/>
        <w:rPr>
          <w:b/>
          <w:bCs/>
        </w:rPr>
      </w:pPr>
      <w:r>
        <w:rPr>
          <w:b/>
          <w:bCs/>
        </w:rPr>
        <w:t>Attendees: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  <w:t xml:space="preserve">  Guests: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32"/>
        <w:gridCol w:w="4312"/>
      </w:tblGrid>
      <w:tr w:rsidR="00BA6E91" w14:paraId="625FF224" w14:textId="77777777" w:rsidTr="00C21403">
        <w:tc>
          <w:tcPr>
            <w:tcW w:w="5032" w:type="dxa"/>
          </w:tcPr>
          <w:p w14:paraId="5896CE6D" w14:textId="241A0B6A" w:rsidR="00BA6E91" w:rsidRDefault="00BA6E91" w:rsidP="00427C8C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Katie Kosloski, </w:t>
            </w:r>
            <w:r w:rsidRPr="008D309C">
              <w:rPr>
                <w:bCs/>
              </w:rPr>
              <w:t>Chair</w:t>
            </w:r>
          </w:p>
        </w:tc>
        <w:tc>
          <w:tcPr>
            <w:tcW w:w="4312" w:type="dxa"/>
          </w:tcPr>
          <w:p w14:paraId="2C7A140D" w14:textId="482FFA18" w:rsidR="00BA6E91" w:rsidRPr="009D2EA4" w:rsidRDefault="00DE63BE" w:rsidP="00427C8C">
            <w:pPr>
              <w:rPr>
                <w:b/>
                <w:bCs/>
              </w:rPr>
            </w:pPr>
            <w:r>
              <w:rPr>
                <w:b/>
                <w:bCs/>
              </w:rPr>
              <w:t>Abhishek Choudhury</w:t>
            </w:r>
          </w:p>
        </w:tc>
      </w:tr>
      <w:tr w:rsidR="00C21403" w14:paraId="7AA6DC16" w14:textId="77777777" w:rsidTr="00C21403">
        <w:tc>
          <w:tcPr>
            <w:tcW w:w="5032" w:type="dxa"/>
          </w:tcPr>
          <w:p w14:paraId="15D92A7E" w14:textId="3C756E6E" w:rsidR="00C21403" w:rsidRDefault="00C21403" w:rsidP="00C21403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Raghav Dube, </w:t>
            </w:r>
            <w:r w:rsidRPr="008D309C">
              <w:rPr>
                <w:bCs/>
              </w:rPr>
              <w:t>Secretary/Treasurer</w:t>
            </w:r>
          </w:p>
        </w:tc>
        <w:tc>
          <w:tcPr>
            <w:tcW w:w="4312" w:type="dxa"/>
          </w:tcPr>
          <w:p w14:paraId="473FEE54" w14:textId="77777777" w:rsidR="00C21403" w:rsidRPr="009D2EA4" w:rsidRDefault="00C21403" w:rsidP="00C21403">
            <w:pPr>
              <w:rPr>
                <w:b/>
                <w:bCs/>
              </w:rPr>
            </w:pPr>
            <w:r>
              <w:rPr>
                <w:b/>
                <w:bCs/>
              </w:rPr>
              <w:t>Abani Samal</w:t>
            </w:r>
          </w:p>
        </w:tc>
      </w:tr>
      <w:tr w:rsidR="00C21403" w14:paraId="7C93C78A" w14:textId="77777777" w:rsidTr="00C21403">
        <w:tc>
          <w:tcPr>
            <w:tcW w:w="5032" w:type="dxa"/>
          </w:tcPr>
          <w:p w14:paraId="6E563472" w14:textId="001A4702" w:rsidR="00C21403" w:rsidRDefault="00C21403" w:rsidP="00C21403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Gaurav Soni, </w:t>
            </w:r>
            <w:r w:rsidRPr="008D309C">
              <w:rPr>
                <w:bCs/>
              </w:rPr>
              <w:t>Technical Committee</w:t>
            </w:r>
            <w:r>
              <w:rPr>
                <w:bCs/>
              </w:rPr>
              <w:t xml:space="preserve"> by Phone</w:t>
            </w:r>
          </w:p>
        </w:tc>
        <w:tc>
          <w:tcPr>
            <w:tcW w:w="4312" w:type="dxa"/>
          </w:tcPr>
          <w:p w14:paraId="7C26EE60" w14:textId="65858E23" w:rsidR="00C21403" w:rsidRDefault="00C21403" w:rsidP="00C21403">
            <w:pPr>
              <w:rPr>
                <w:b/>
                <w:bCs/>
              </w:rPr>
            </w:pPr>
            <w:r>
              <w:rPr>
                <w:b/>
                <w:bCs/>
              </w:rPr>
              <w:t>C. Dale Elifrits</w:t>
            </w:r>
          </w:p>
        </w:tc>
      </w:tr>
      <w:tr w:rsidR="00C21403" w14:paraId="0CAC134F" w14:textId="77777777" w:rsidTr="00C21403">
        <w:tc>
          <w:tcPr>
            <w:tcW w:w="5032" w:type="dxa"/>
          </w:tcPr>
          <w:p w14:paraId="4C5B0446" w14:textId="4102E794" w:rsidR="00C21403" w:rsidRDefault="00DE63BE" w:rsidP="00C21403">
            <w:pPr>
              <w:rPr>
                <w:b/>
                <w:bCs/>
              </w:rPr>
            </w:pPr>
            <w:r>
              <w:rPr>
                <w:b/>
                <w:bCs/>
              </w:rPr>
              <w:t>Nathan Manser</w:t>
            </w:r>
            <w:r w:rsidR="00C21403">
              <w:rPr>
                <w:b/>
                <w:bCs/>
              </w:rPr>
              <w:t xml:space="preserve">, </w:t>
            </w:r>
            <w:r w:rsidR="00C21403" w:rsidRPr="008D309C">
              <w:rPr>
                <w:bCs/>
              </w:rPr>
              <w:t>Program Chair-Aggregates</w:t>
            </w:r>
          </w:p>
        </w:tc>
        <w:tc>
          <w:tcPr>
            <w:tcW w:w="4312" w:type="dxa"/>
          </w:tcPr>
          <w:p w14:paraId="5ABFD71B" w14:textId="7C937289" w:rsidR="00C21403" w:rsidRDefault="00C21403" w:rsidP="00C21403">
            <w:pPr>
              <w:rPr>
                <w:b/>
                <w:bCs/>
              </w:rPr>
            </w:pPr>
            <w:r w:rsidRPr="00FA3254">
              <w:rPr>
                <w:b/>
                <w:bCs/>
              </w:rPr>
              <w:t>Marc Herpfer</w:t>
            </w:r>
          </w:p>
        </w:tc>
      </w:tr>
      <w:tr w:rsidR="00C21403" w14:paraId="7C16F154" w14:textId="77777777" w:rsidTr="00C21403">
        <w:tc>
          <w:tcPr>
            <w:tcW w:w="5032" w:type="dxa"/>
          </w:tcPr>
          <w:p w14:paraId="406D71C6" w14:textId="51C8F0D4" w:rsidR="00C21403" w:rsidRDefault="00C21403" w:rsidP="00C21403">
            <w:pPr>
              <w:rPr>
                <w:b/>
                <w:bCs/>
              </w:rPr>
            </w:pPr>
            <w:r>
              <w:rPr>
                <w:b/>
                <w:bCs/>
              </w:rPr>
              <w:t>Riddhika Jain</w:t>
            </w:r>
            <w:r>
              <w:rPr>
                <w:b/>
                <w:bCs/>
              </w:rPr>
              <w:tab/>
              <w:t xml:space="preserve">, </w:t>
            </w:r>
            <w:r w:rsidRPr="008D309C">
              <w:rPr>
                <w:bCs/>
              </w:rPr>
              <w:t>Program Chair-Industrial Minerals</w:t>
            </w:r>
          </w:p>
        </w:tc>
        <w:tc>
          <w:tcPr>
            <w:tcW w:w="4312" w:type="dxa"/>
          </w:tcPr>
          <w:p w14:paraId="41B29BFC" w14:textId="011FA9A8" w:rsidR="00C21403" w:rsidRDefault="00C21403" w:rsidP="00C21403">
            <w:pPr>
              <w:rPr>
                <w:b/>
                <w:bCs/>
              </w:rPr>
            </w:pPr>
            <w:r>
              <w:rPr>
                <w:b/>
                <w:bCs/>
              </w:rPr>
              <w:t>Bowen Li by Phone</w:t>
            </w:r>
          </w:p>
        </w:tc>
      </w:tr>
      <w:tr w:rsidR="00C21403" w14:paraId="7E92DEEA" w14:textId="77777777" w:rsidTr="00C21403">
        <w:tc>
          <w:tcPr>
            <w:tcW w:w="5032" w:type="dxa"/>
          </w:tcPr>
          <w:p w14:paraId="17351B1B" w14:textId="24CBE001" w:rsidR="00C21403" w:rsidRDefault="00C21403" w:rsidP="00C21403">
            <w:pPr>
              <w:tabs>
                <w:tab w:val="center" w:pos="2409"/>
              </w:tabs>
              <w:rPr>
                <w:b/>
                <w:bCs/>
              </w:rPr>
            </w:pPr>
            <w:r w:rsidRPr="00FB6BCD">
              <w:rPr>
                <w:b/>
                <w:bCs/>
              </w:rPr>
              <w:t>Russell Winn</w:t>
            </w:r>
            <w:r>
              <w:rPr>
                <w:b/>
                <w:bCs/>
              </w:rPr>
              <w:t xml:space="preserve">, </w:t>
            </w:r>
            <w:r w:rsidRPr="008D309C">
              <w:rPr>
                <w:bCs/>
              </w:rPr>
              <w:t>Scholarship Committee</w:t>
            </w:r>
          </w:p>
        </w:tc>
        <w:tc>
          <w:tcPr>
            <w:tcW w:w="4312" w:type="dxa"/>
          </w:tcPr>
          <w:p w14:paraId="6B5D8A63" w14:textId="0DCDF6D4" w:rsidR="00C21403" w:rsidRDefault="00C21403" w:rsidP="00C21403">
            <w:pPr>
              <w:rPr>
                <w:b/>
                <w:bCs/>
              </w:rPr>
            </w:pPr>
            <w:r w:rsidRPr="00FA3254">
              <w:rPr>
                <w:b/>
                <w:bCs/>
              </w:rPr>
              <w:t>Patrick Jacomet</w:t>
            </w:r>
          </w:p>
        </w:tc>
      </w:tr>
      <w:tr w:rsidR="00C21403" w14:paraId="3578CBC3" w14:textId="77777777" w:rsidTr="00C21403">
        <w:tc>
          <w:tcPr>
            <w:tcW w:w="5032" w:type="dxa"/>
          </w:tcPr>
          <w:p w14:paraId="637EA706" w14:textId="3C5D5F9A" w:rsidR="00C21403" w:rsidRDefault="00C21403" w:rsidP="00C21403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Steven Stokowski, </w:t>
            </w:r>
            <w:r>
              <w:rPr>
                <w:bCs/>
              </w:rPr>
              <w:t>Past Chair/Membership Chair</w:t>
            </w:r>
          </w:p>
        </w:tc>
        <w:tc>
          <w:tcPr>
            <w:tcW w:w="4312" w:type="dxa"/>
          </w:tcPr>
          <w:p w14:paraId="0CDA804D" w14:textId="77777777" w:rsidR="00C21403" w:rsidRDefault="00C21403" w:rsidP="00C21403">
            <w:pPr>
              <w:rPr>
                <w:b/>
                <w:bCs/>
              </w:rPr>
            </w:pPr>
            <w:r>
              <w:rPr>
                <w:b/>
                <w:bCs/>
              </w:rPr>
              <w:t>Jose de Jesus Huezo Casillas</w:t>
            </w:r>
          </w:p>
        </w:tc>
      </w:tr>
      <w:tr w:rsidR="00C21403" w14:paraId="35439D93" w14:textId="77777777" w:rsidTr="00DE63BE">
        <w:trPr>
          <w:trHeight w:val="242"/>
        </w:trPr>
        <w:tc>
          <w:tcPr>
            <w:tcW w:w="5032" w:type="dxa"/>
          </w:tcPr>
          <w:p w14:paraId="762DBDBF" w14:textId="65297D98" w:rsidR="00C21403" w:rsidRPr="00F55B81" w:rsidRDefault="00C21403" w:rsidP="00C21403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Thomas Newman, </w:t>
            </w:r>
            <w:r w:rsidRPr="003A34D5">
              <w:rPr>
                <w:bCs/>
              </w:rPr>
              <w:t>FGIM Steering Committee Chair</w:t>
            </w:r>
          </w:p>
        </w:tc>
        <w:tc>
          <w:tcPr>
            <w:tcW w:w="4312" w:type="dxa"/>
          </w:tcPr>
          <w:p w14:paraId="53D53448" w14:textId="0CE8B3E0" w:rsidR="00C21403" w:rsidRDefault="00C21403" w:rsidP="00C21403">
            <w:pPr>
              <w:rPr>
                <w:b/>
                <w:bCs/>
              </w:rPr>
            </w:pPr>
            <w:r w:rsidRPr="00FB6BCD">
              <w:rPr>
                <w:b/>
                <w:bCs/>
              </w:rPr>
              <w:t>Snehamoy Chatterjee</w:t>
            </w:r>
          </w:p>
        </w:tc>
      </w:tr>
      <w:tr w:rsidR="00C21403" w14:paraId="63C5560D" w14:textId="77777777" w:rsidTr="00C21403">
        <w:tc>
          <w:tcPr>
            <w:tcW w:w="5032" w:type="dxa"/>
          </w:tcPr>
          <w:p w14:paraId="7E00EE0F" w14:textId="03C42A95" w:rsidR="00C21403" w:rsidRPr="00F55B81" w:rsidRDefault="00C21403" w:rsidP="00C21403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Tushar Gupta, </w:t>
            </w:r>
            <w:r w:rsidRPr="003A34D5">
              <w:rPr>
                <w:bCs/>
              </w:rPr>
              <w:t>Young Leader Representative</w:t>
            </w:r>
          </w:p>
        </w:tc>
        <w:tc>
          <w:tcPr>
            <w:tcW w:w="4312" w:type="dxa"/>
          </w:tcPr>
          <w:p w14:paraId="04B9B79B" w14:textId="221EDB35" w:rsidR="00C21403" w:rsidRDefault="00C21403" w:rsidP="00C21403">
            <w:pPr>
              <w:rPr>
                <w:b/>
                <w:bCs/>
              </w:rPr>
            </w:pPr>
            <w:r>
              <w:rPr>
                <w:b/>
                <w:bCs/>
              </w:rPr>
              <w:t>Sharon Pedraza</w:t>
            </w:r>
          </w:p>
        </w:tc>
      </w:tr>
      <w:tr w:rsidR="00C21403" w14:paraId="1409FCD6" w14:textId="77777777" w:rsidTr="00C21403">
        <w:tc>
          <w:tcPr>
            <w:tcW w:w="5032" w:type="dxa"/>
          </w:tcPr>
          <w:p w14:paraId="24831906" w14:textId="17A23AFF" w:rsidR="00C21403" w:rsidRPr="00F55B81" w:rsidRDefault="00C21403" w:rsidP="00C21403">
            <w:pPr>
              <w:rPr>
                <w:b/>
                <w:bCs/>
              </w:rPr>
            </w:pPr>
            <w:r>
              <w:rPr>
                <w:bCs/>
              </w:rPr>
              <w:t>Himesh Patel, Young Leader Representative</w:t>
            </w:r>
          </w:p>
        </w:tc>
        <w:tc>
          <w:tcPr>
            <w:tcW w:w="4312" w:type="dxa"/>
          </w:tcPr>
          <w:p w14:paraId="5463CF06" w14:textId="1B70F61F" w:rsidR="00C21403" w:rsidRDefault="00C21403" w:rsidP="00C21403">
            <w:pPr>
              <w:rPr>
                <w:b/>
                <w:bCs/>
              </w:rPr>
            </w:pPr>
            <w:r>
              <w:rPr>
                <w:b/>
                <w:bCs/>
              </w:rPr>
              <w:t>Rushikesh Buttulwar</w:t>
            </w:r>
          </w:p>
        </w:tc>
      </w:tr>
      <w:tr w:rsidR="00C21403" w14:paraId="3966ED43" w14:textId="77777777" w:rsidTr="00C21403">
        <w:tc>
          <w:tcPr>
            <w:tcW w:w="5032" w:type="dxa"/>
          </w:tcPr>
          <w:p w14:paraId="5E35678C" w14:textId="45BE0A33" w:rsidR="00C21403" w:rsidRPr="008D309C" w:rsidRDefault="00C21403" w:rsidP="00C21403">
            <w:pPr>
              <w:rPr>
                <w:bCs/>
              </w:rPr>
            </w:pPr>
            <w:r>
              <w:rPr>
                <w:b/>
                <w:bCs/>
              </w:rPr>
              <w:t xml:space="preserve">Carol Kiser, </w:t>
            </w:r>
            <w:r>
              <w:rPr>
                <w:bCs/>
              </w:rPr>
              <w:t>IM&amp;AD Staff Liaison by phone</w:t>
            </w:r>
          </w:p>
        </w:tc>
        <w:tc>
          <w:tcPr>
            <w:tcW w:w="4312" w:type="dxa"/>
          </w:tcPr>
          <w:p w14:paraId="41D23C7A" w14:textId="0BB7AA5B" w:rsidR="00C21403" w:rsidRDefault="00DE63BE" w:rsidP="00C21403">
            <w:pPr>
              <w:rPr>
                <w:b/>
                <w:bCs/>
              </w:rPr>
            </w:pPr>
            <w:r>
              <w:rPr>
                <w:b/>
                <w:bCs/>
              </w:rPr>
              <w:t>Nathan Manser</w:t>
            </w:r>
          </w:p>
        </w:tc>
      </w:tr>
      <w:tr w:rsidR="00C21403" w14:paraId="6F7727F7" w14:textId="77777777" w:rsidTr="00C21403">
        <w:tc>
          <w:tcPr>
            <w:tcW w:w="5032" w:type="dxa"/>
            <w:shd w:val="clear" w:color="auto" w:fill="auto"/>
          </w:tcPr>
          <w:p w14:paraId="3CA8EE1E" w14:textId="269A1DE5" w:rsidR="00C21403" w:rsidRPr="00BA6E91" w:rsidRDefault="00C21403" w:rsidP="00C21403">
            <w:pPr>
              <w:rPr>
                <w:b/>
                <w:bCs/>
              </w:rPr>
            </w:pPr>
            <w:r w:rsidRPr="00BA6E91">
              <w:rPr>
                <w:b/>
                <w:bCs/>
              </w:rPr>
              <w:t>Melanie Penoyar-Perez</w:t>
            </w:r>
            <w:r>
              <w:rPr>
                <w:b/>
                <w:bCs/>
              </w:rPr>
              <w:t xml:space="preserve">, SME </w:t>
            </w:r>
          </w:p>
        </w:tc>
        <w:tc>
          <w:tcPr>
            <w:tcW w:w="4312" w:type="dxa"/>
            <w:shd w:val="clear" w:color="auto" w:fill="auto"/>
          </w:tcPr>
          <w:p w14:paraId="37C3D961" w14:textId="3D4D142E" w:rsidR="00C21403" w:rsidRDefault="00DE63BE" w:rsidP="00C21403">
            <w:pPr>
              <w:rPr>
                <w:b/>
                <w:bCs/>
              </w:rPr>
            </w:pPr>
            <w:r>
              <w:rPr>
                <w:b/>
                <w:bCs/>
              </w:rPr>
              <w:t>Jerry Gauntt</w:t>
            </w:r>
          </w:p>
        </w:tc>
      </w:tr>
      <w:tr w:rsidR="00C21403" w14:paraId="0AB87845" w14:textId="77777777" w:rsidTr="00C21403">
        <w:tc>
          <w:tcPr>
            <w:tcW w:w="5032" w:type="dxa"/>
            <w:shd w:val="clear" w:color="auto" w:fill="auto"/>
          </w:tcPr>
          <w:p w14:paraId="494524BE" w14:textId="41B4633A" w:rsidR="00C21403" w:rsidRPr="00F55B81" w:rsidRDefault="00C21403" w:rsidP="00C21403">
            <w:pPr>
              <w:rPr>
                <w:b/>
                <w:bCs/>
                <w:i/>
              </w:rPr>
            </w:pPr>
          </w:p>
        </w:tc>
        <w:tc>
          <w:tcPr>
            <w:tcW w:w="4312" w:type="dxa"/>
            <w:shd w:val="clear" w:color="auto" w:fill="auto"/>
          </w:tcPr>
          <w:p w14:paraId="7C9F6A28" w14:textId="56031D84" w:rsidR="00C21403" w:rsidRDefault="00DE63BE" w:rsidP="00C21403">
            <w:pPr>
              <w:rPr>
                <w:b/>
                <w:bCs/>
              </w:rPr>
            </w:pPr>
            <w:r>
              <w:rPr>
                <w:b/>
                <w:bCs/>
              </w:rPr>
              <w:t>Bill Wilson</w:t>
            </w:r>
          </w:p>
        </w:tc>
      </w:tr>
      <w:tr w:rsidR="00C21403" w14:paraId="032C0C25" w14:textId="77777777" w:rsidTr="00C21403">
        <w:tc>
          <w:tcPr>
            <w:tcW w:w="5032" w:type="dxa"/>
            <w:shd w:val="clear" w:color="auto" w:fill="auto"/>
          </w:tcPr>
          <w:p w14:paraId="61EAACBB" w14:textId="77777777" w:rsidR="00C21403" w:rsidRPr="00F55B81" w:rsidRDefault="00C21403" w:rsidP="00C21403">
            <w:pPr>
              <w:rPr>
                <w:b/>
                <w:bCs/>
                <w:i/>
              </w:rPr>
            </w:pPr>
          </w:p>
        </w:tc>
        <w:tc>
          <w:tcPr>
            <w:tcW w:w="4312" w:type="dxa"/>
            <w:shd w:val="clear" w:color="auto" w:fill="auto"/>
          </w:tcPr>
          <w:p w14:paraId="02F16E95" w14:textId="4AA3940E" w:rsidR="00C21403" w:rsidRDefault="00DE63BE" w:rsidP="00C21403">
            <w:pPr>
              <w:rPr>
                <w:b/>
                <w:bCs/>
              </w:rPr>
            </w:pPr>
            <w:r>
              <w:rPr>
                <w:b/>
                <w:bCs/>
              </w:rPr>
              <w:t>Sergio Escudero</w:t>
            </w:r>
          </w:p>
        </w:tc>
      </w:tr>
      <w:tr w:rsidR="00DE63BE" w14:paraId="73ABDBA1" w14:textId="77777777" w:rsidTr="00C21403">
        <w:tc>
          <w:tcPr>
            <w:tcW w:w="5032" w:type="dxa"/>
            <w:shd w:val="clear" w:color="auto" w:fill="auto"/>
          </w:tcPr>
          <w:p w14:paraId="40930ADA" w14:textId="77777777" w:rsidR="00DE63BE" w:rsidRPr="00F55B81" w:rsidRDefault="00DE63BE" w:rsidP="00C21403">
            <w:pPr>
              <w:rPr>
                <w:b/>
                <w:bCs/>
                <w:i/>
              </w:rPr>
            </w:pPr>
          </w:p>
        </w:tc>
        <w:tc>
          <w:tcPr>
            <w:tcW w:w="4312" w:type="dxa"/>
            <w:shd w:val="clear" w:color="auto" w:fill="auto"/>
          </w:tcPr>
          <w:p w14:paraId="641423BC" w14:textId="3294C39E" w:rsidR="00DE63BE" w:rsidRDefault="00DE63BE" w:rsidP="00C21403">
            <w:pPr>
              <w:rPr>
                <w:b/>
                <w:bCs/>
              </w:rPr>
            </w:pPr>
            <w:r>
              <w:rPr>
                <w:b/>
                <w:bCs/>
              </w:rPr>
              <w:t>Gary Tomaino</w:t>
            </w:r>
          </w:p>
        </w:tc>
      </w:tr>
      <w:tr w:rsidR="00DE63BE" w14:paraId="7ED580FB" w14:textId="77777777" w:rsidTr="00C21403">
        <w:tc>
          <w:tcPr>
            <w:tcW w:w="5032" w:type="dxa"/>
            <w:shd w:val="clear" w:color="auto" w:fill="auto"/>
          </w:tcPr>
          <w:p w14:paraId="34B80CC6" w14:textId="77777777" w:rsidR="00DE63BE" w:rsidRPr="00F55B81" w:rsidRDefault="00DE63BE" w:rsidP="00C21403">
            <w:pPr>
              <w:rPr>
                <w:b/>
                <w:bCs/>
                <w:i/>
              </w:rPr>
            </w:pPr>
          </w:p>
        </w:tc>
        <w:tc>
          <w:tcPr>
            <w:tcW w:w="4312" w:type="dxa"/>
            <w:shd w:val="clear" w:color="auto" w:fill="auto"/>
          </w:tcPr>
          <w:p w14:paraId="13CEC7D9" w14:textId="191082D5" w:rsidR="00DE63BE" w:rsidRDefault="00DE63BE" w:rsidP="00C21403">
            <w:pPr>
              <w:rPr>
                <w:b/>
                <w:bCs/>
              </w:rPr>
            </w:pPr>
            <w:r>
              <w:rPr>
                <w:b/>
                <w:bCs/>
              </w:rPr>
              <w:t>Swadhin Saurabh</w:t>
            </w:r>
          </w:p>
        </w:tc>
      </w:tr>
      <w:tr w:rsidR="00DE63BE" w14:paraId="5B49EC46" w14:textId="77777777" w:rsidTr="00C21403">
        <w:tc>
          <w:tcPr>
            <w:tcW w:w="5032" w:type="dxa"/>
            <w:shd w:val="clear" w:color="auto" w:fill="auto"/>
          </w:tcPr>
          <w:p w14:paraId="00D5EE6A" w14:textId="77777777" w:rsidR="00DE63BE" w:rsidRPr="00F55B81" w:rsidRDefault="00DE63BE" w:rsidP="00C21403">
            <w:pPr>
              <w:rPr>
                <w:b/>
                <w:bCs/>
                <w:i/>
              </w:rPr>
            </w:pPr>
          </w:p>
        </w:tc>
        <w:tc>
          <w:tcPr>
            <w:tcW w:w="4312" w:type="dxa"/>
            <w:shd w:val="clear" w:color="auto" w:fill="auto"/>
          </w:tcPr>
          <w:p w14:paraId="2A27FE0C" w14:textId="39469E89" w:rsidR="00DE63BE" w:rsidRDefault="00DE63BE" w:rsidP="00C21403">
            <w:pPr>
              <w:rPr>
                <w:b/>
                <w:bCs/>
              </w:rPr>
            </w:pPr>
            <w:r>
              <w:rPr>
                <w:b/>
                <w:bCs/>
              </w:rPr>
              <w:t>Mustafa Igdelioglu</w:t>
            </w:r>
          </w:p>
        </w:tc>
      </w:tr>
    </w:tbl>
    <w:p w14:paraId="0C8D2689" w14:textId="77777777" w:rsidR="0094280E" w:rsidRPr="004E4EE3" w:rsidRDefault="0094280E" w:rsidP="004C594F">
      <w:pPr>
        <w:rPr>
          <w:lang w:val="en-US"/>
        </w:rPr>
      </w:pPr>
    </w:p>
    <w:p w14:paraId="66268B87" w14:textId="6FC3AFAE" w:rsidR="001550B9" w:rsidRPr="004E4EE3" w:rsidRDefault="001550B9" w:rsidP="004C594F">
      <w:pPr>
        <w:rPr>
          <w:lang w:val="en-US"/>
        </w:rPr>
      </w:pPr>
    </w:p>
    <w:p w14:paraId="413786CB" w14:textId="73E2802D" w:rsidR="001550B9" w:rsidRPr="004E4EE3" w:rsidRDefault="001550B9" w:rsidP="001550B9">
      <w:pPr>
        <w:pStyle w:val="ListParagraph"/>
        <w:numPr>
          <w:ilvl w:val="0"/>
          <w:numId w:val="15"/>
        </w:numPr>
        <w:rPr>
          <w:lang w:val="en-US"/>
        </w:rPr>
      </w:pPr>
      <w:r w:rsidRPr="004E4EE3">
        <w:rPr>
          <w:lang w:val="en-US"/>
        </w:rPr>
        <w:t>Welcome</w:t>
      </w:r>
      <w:r w:rsidR="004E4EE3" w:rsidRPr="004E4EE3">
        <w:rPr>
          <w:lang w:val="en-US"/>
        </w:rPr>
        <w:t xml:space="preserve"> speech by Katie f</w:t>
      </w:r>
      <w:r w:rsidR="004E4EE3">
        <w:rPr>
          <w:lang w:val="en-US"/>
        </w:rPr>
        <w:t>ollowed by introductions</w:t>
      </w:r>
    </w:p>
    <w:p w14:paraId="0A115B9C" w14:textId="77777777" w:rsidR="004E4EE3" w:rsidRDefault="004E4EE3" w:rsidP="001550B9">
      <w:pPr>
        <w:pStyle w:val="ListParagraph"/>
        <w:numPr>
          <w:ilvl w:val="0"/>
          <w:numId w:val="15"/>
        </w:numPr>
        <w:rPr>
          <w:lang w:val="en-US"/>
        </w:rPr>
      </w:pPr>
      <w:r>
        <w:rPr>
          <w:lang w:val="en-US"/>
        </w:rPr>
        <w:t>Approval of Midyear Meeting Minutes</w:t>
      </w:r>
    </w:p>
    <w:p w14:paraId="2B5427E8" w14:textId="54706B4C" w:rsidR="001550B9" w:rsidRDefault="001550B9" w:rsidP="004E4EE3">
      <w:pPr>
        <w:ind w:left="720"/>
        <w:rPr>
          <w:lang w:val="en-US"/>
        </w:rPr>
      </w:pPr>
      <w:r w:rsidRPr="004E4EE3">
        <w:rPr>
          <w:lang w:val="en-US"/>
        </w:rPr>
        <w:t xml:space="preserve">Motion by Steve </w:t>
      </w:r>
      <w:r w:rsidR="004E4EE3" w:rsidRPr="004E4EE3">
        <w:rPr>
          <w:lang w:val="en-US"/>
        </w:rPr>
        <w:t xml:space="preserve">Stokowski </w:t>
      </w:r>
      <w:r w:rsidR="004E4EE3">
        <w:rPr>
          <w:lang w:val="en-US"/>
        </w:rPr>
        <w:t xml:space="preserve"> to approve MOM, seconded by Raghav and approved by executive committee</w:t>
      </w:r>
    </w:p>
    <w:p w14:paraId="77D12A3B" w14:textId="066DE634" w:rsidR="004E4EE3" w:rsidRPr="004E4EE3" w:rsidRDefault="004E4EE3" w:rsidP="004E4EE3">
      <w:pPr>
        <w:ind w:left="720"/>
        <w:rPr>
          <w:lang w:val="en-US"/>
        </w:rPr>
      </w:pPr>
    </w:p>
    <w:p w14:paraId="44866D43" w14:textId="060CCF1B" w:rsidR="004E4EE3" w:rsidRDefault="00350BC9" w:rsidP="001550B9">
      <w:pPr>
        <w:pStyle w:val="ListParagraph"/>
        <w:numPr>
          <w:ilvl w:val="0"/>
          <w:numId w:val="15"/>
        </w:numPr>
        <w:rPr>
          <w:lang w:val="en-US"/>
        </w:rPr>
      </w:pPr>
      <w:r>
        <w:rPr>
          <w:lang w:val="en-US"/>
        </w:rPr>
        <w:t>Division Finances presented</w:t>
      </w:r>
    </w:p>
    <w:p w14:paraId="000962B2" w14:textId="0B05A45C" w:rsidR="001550B9" w:rsidRDefault="006941C1" w:rsidP="001550B9">
      <w:pPr>
        <w:pStyle w:val="ListParagraph"/>
        <w:numPr>
          <w:ilvl w:val="0"/>
          <w:numId w:val="15"/>
        </w:numPr>
        <w:rPr>
          <w:lang w:val="en-US"/>
        </w:rPr>
      </w:pPr>
      <w:r>
        <w:rPr>
          <w:lang w:val="en-US"/>
        </w:rPr>
        <w:t xml:space="preserve">Discussion on managing </w:t>
      </w:r>
      <w:r w:rsidR="00350BC9">
        <w:rPr>
          <w:lang w:val="en-US"/>
        </w:rPr>
        <w:t xml:space="preserve">IMAD </w:t>
      </w:r>
      <w:r>
        <w:rPr>
          <w:lang w:val="en-US"/>
        </w:rPr>
        <w:t xml:space="preserve">funds </w:t>
      </w:r>
    </w:p>
    <w:p w14:paraId="6669B40B" w14:textId="0A5F8868" w:rsidR="006941C1" w:rsidRDefault="00C74E19" w:rsidP="00C74E19">
      <w:pPr>
        <w:pStyle w:val="ListParagraph"/>
        <w:numPr>
          <w:ilvl w:val="0"/>
          <w:numId w:val="16"/>
        </w:numPr>
        <w:rPr>
          <w:lang w:val="en-US"/>
        </w:rPr>
      </w:pPr>
      <w:r>
        <w:rPr>
          <w:lang w:val="en-US"/>
        </w:rPr>
        <w:t>Donation to Foundation</w:t>
      </w:r>
      <w:r w:rsidR="008F1634">
        <w:rPr>
          <w:lang w:val="en-US"/>
        </w:rPr>
        <w:t xml:space="preserve"> $2500.</w:t>
      </w:r>
      <w:bookmarkStart w:id="0" w:name="_GoBack"/>
      <w:bookmarkEnd w:id="0"/>
    </w:p>
    <w:p w14:paraId="12963910" w14:textId="129B3326" w:rsidR="00C74E19" w:rsidRDefault="00FF78B4" w:rsidP="00C74E19">
      <w:pPr>
        <w:pStyle w:val="ListParagraph"/>
        <w:numPr>
          <w:ilvl w:val="1"/>
          <w:numId w:val="16"/>
        </w:numPr>
        <w:rPr>
          <w:lang w:val="en-US"/>
        </w:rPr>
      </w:pPr>
      <w:r>
        <w:rPr>
          <w:lang w:val="en-US"/>
        </w:rPr>
        <w:t>Rusty proposed a motion to donate – Seconded by Riddhika Jain and approved by executive committee</w:t>
      </w:r>
    </w:p>
    <w:p w14:paraId="6705E563" w14:textId="2C0E69EE" w:rsidR="00FF78B4" w:rsidRDefault="00FF78B4" w:rsidP="00C74E19">
      <w:pPr>
        <w:pStyle w:val="ListParagraph"/>
        <w:numPr>
          <w:ilvl w:val="1"/>
          <w:numId w:val="16"/>
        </w:numPr>
        <w:rPr>
          <w:lang w:val="en-US"/>
        </w:rPr>
      </w:pPr>
      <w:r>
        <w:rPr>
          <w:lang w:val="en-US"/>
        </w:rPr>
        <w:t>Proposed to Donate same amount by Raghav – Seconded by Steve and approved by executive co</w:t>
      </w:r>
      <w:r w:rsidR="00350BC9">
        <w:rPr>
          <w:lang w:val="en-US"/>
        </w:rPr>
        <w:t>mmittee</w:t>
      </w:r>
    </w:p>
    <w:p w14:paraId="3039D3E9" w14:textId="400299F1" w:rsidR="00FF78B4" w:rsidRDefault="00FF78B4" w:rsidP="00C74E19">
      <w:pPr>
        <w:pStyle w:val="ListParagraph"/>
        <w:numPr>
          <w:ilvl w:val="1"/>
          <w:numId w:val="16"/>
        </w:numPr>
        <w:rPr>
          <w:lang w:val="en-US"/>
        </w:rPr>
      </w:pPr>
      <w:r>
        <w:rPr>
          <w:lang w:val="en-US"/>
        </w:rPr>
        <w:t>Proposed to donate t</w:t>
      </w:r>
      <w:r w:rsidR="00350BC9">
        <w:rPr>
          <w:lang w:val="en-US"/>
        </w:rPr>
        <w:t>o</w:t>
      </w:r>
      <w:r>
        <w:rPr>
          <w:lang w:val="en-US"/>
        </w:rPr>
        <w:t xml:space="preserve"> MEC by Rusty – Seconded by Raghav – approved by Executive committee</w:t>
      </w:r>
    </w:p>
    <w:p w14:paraId="757F9846" w14:textId="7F29507C" w:rsidR="006941C1" w:rsidRDefault="00C74E19" w:rsidP="00C74E19">
      <w:pPr>
        <w:pStyle w:val="ListParagraph"/>
        <w:numPr>
          <w:ilvl w:val="0"/>
          <w:numId w:val="16"/>
        </w:numPr>
        <w:rPr>
          <w:lang w:val="en-US"/>
        </w:rPr>
      </w:pPr>
      <w:r>
        <w:rPr>
          <w:lang w:val="en-US"/>
        </w:rPr>
        <w:t>IMAD fund investment</w:t>
      </w:r>
    </w:p>
    <w:p w14:paraId="19BF0E4E" w14:textId="6AB54CE9" w:rsidR="00C74E19" w:rsidRDefault="00C74E19" w:rsidP="00C74E19">
      <w:pPr>
        <w:pStyle w:val="ListParagraph"/>
        <w:numPr>
          <w:ilvl w:val="1"/>
          <w:numId w:val="16"/>
        </w:numPr>
        <w:rPr>
          <w:lang w:val="en-US"/>
        </w:rPr>
      </w:pPr>
      <w:r>
        <w:rPr>
          <w:lang w:val="en-US"/>
        </w:rPr>
        <w:t>Steve Suggested to vote today even though this decision doesn’t go in effect till October 1</w:t>
      </w:r>
      <w:r w:rsidRPr="00C74E19">
        <w:rPr>
          <w:vertAlign w:val="superscript"/>
          <w:lang w:val="en-US"/>
        </w:rPr>
        <w:t>st</w:t>
      </w:r>
      <w:r>
        <w:rPr>
          <w:lang w:val="en-US"/>
        </w:rPr>
        <w:t xml:space="preserve">. Vote to move general fund to investment fund </w:t>
      </w:r>
      <w:r w:rsidR="00350BC9">
        <w:rPr>
          <w:lang w:val="en-US"/>
        </w:rPr>
        <w:t>proposed by</w:t>
      </w:r>
      <w:r>
        <w:rPr>
          <w:lang w:val="en-US"/>
        </w:rPr>
        <w:t xml:space="preserve"> Raghav – seconded by Steve and </w:t>
      </w:r>
      <w:r w:rsidR="00350BC9">
        <w:rPr>
          <w:lang w:val="en-US"/>
        </w:rPr>
        <w:t>approved by Executive Committee</w:t>
      </w:r>
    </w:p>
    <w:p w14:paraId="522900A7" w14:textId="3A777197" w:rsidR="00C74E19" w:rsidRDefault="00C74E19" w:rsidP="00C74E19">
      <w:pPr>
        <w:pStyle w:val="ListParagraph"/>
        <w:numPr>
          <w:ilvl w:val="1"/>
          <w:numId w:val="16"/>
        </w:numPr>
        <w:rPr>
          <w:lang w:val="en-US"/>
        </w:rPr>
      </w:pPr>
      <w:r>
        <w:rPr>
          <w:lang w:val="en-US"/>
        </w:rPr>
        <w:t>Motion to move scholarship fund to investment fund by Rusty – Seconded by Raghav – approved by Executive committee</w:t>
      </w:r>
    </w:p>
    <w:p w14:paraId="134D909D" w14:textId="5D66AC2B" w:rsidR="00C74E19" w:rsidRDefault="00B20719" w:rsidP="00B20719">
      <w:pPr>
        <w:pStyle w:val="ListParagraph"/>
        <w:ind w:left="1080"/>
        <w:rPr>
          <w:lang w:val="en-US"/>
        </w:rPr>
      </w:pPr>
      <w:r>
        <w:rPr>
          <w:lang w:val="en-US"/>
        </w:rPr>
        <w:t xml:space="preserve">Discussion started by   </w:t>
      </w:r>
      <w:r w:rsidR="00350BC9">
        <w:rPr>
          <w:lang w:val="en-US"/>
        </w:rPr>
        <w:t xml:space="preserve">Marc Herpfer </w:t>
      </w:r>
      <w:r>
        <w:rPr>
          <w:lang w:val="en-US"/>
        </w:rPr>
        <w:t xml:space="preserve">about how Dryer funds should be used in future. There </w:t>
      </w:r>
      <w:r w:rsidR="00350BC9">
        <w:rPr>
          <w:lang w:val="en-US"/>
        </w:rPr>
        <w:t>was</w:t>
      </w:r>
      <w:r>
        <w:rPr>
          <w:lang w:val="en-US"/>
        </w:rPr>
        <w:t xml:space="preserve"> a decision on create a one pager to describe historical aspects of Dryer Funds.</w:t>
      </w:r>
    </w:p>
    <w:p w14:paraId="3630641E" w14:textId="036FBAD6" w:rsidR="006941C1" w:rsidRDefault="006941C1" w:rsidP="006941C1">
      <w:pPr>
        <w:pStyle w:val="ListParagraph"/>
        <w:rPr>
          <w:lang w:val="en-US"/>
        </w:rPr>
      </w:pPr>
    </w:p>
    <w:p w14:paraId="705F5F02" w14:textId="2F306031" w:rsidR="00FF78B4" w:rsidRDefault="00FF78B4" w:rsidP="00FF78B4">
      <w:pPr>
        <w:pStyle w:val="ListParagraph"/>
        <w:numPr>
          <w:ilvl w:val="0"/>
          <w:numId w:val="15"/>
        </w:numPr>
        <w:rPr>
          <w:lang w:val="en-US"/>
        </w:rPr>
      </w:pPr>
      <w:r>
        <w:rPr>
          <w:lang w:val="en-US"/>
        </w:rPr>
        <w:t>Scholarship update provided by Rusty</w:t>
      </w:r>
    </w:p>
    <w:p w14:paraId="17E251BD" w14:textId="77777777" w:rsidR="00350BC9" w:rsidRDefault="00B20719" w:rsidP="00FF78B4">
      <w:pPr>
        <w:pStyle w:val="ListParagraph"/>
        <w:numPr>
          <w:ilvl w:val="0"/>
          <w:numId w:val="15"/>
        </w:numPr>
        <w:rPr>
          <w:lang w:val="en-US"/>
        </w:rPr>
      </w:pPr>
      <w:r>
        <w:rPr>
          <w:lang w:val="en-US"/>
        </w:rPr>
        <w:t xml:space="preserve">Steve provided an update on initiative to include students (award winners) </w:t>
      </w:r>
      <w:r w:rsidR="00350BC9">
        <w:rPr>
          <w:lang w:val="en-US"/>
        </w:rPr>
        <w:t>for annual conference</w:t>
      </w:r>
      <w:r>
        <w:rPr>
          <w:lang w:val="en-US"/>
        </w:rPr>
        <w:t xml:space="preserve"> Luncheon. </w:t>
      </w:r>
    </w:p>
    <w:p w14:paraId="4C6E32E0" w14:textId="77777777" w:rsidR="00350BC9" w:rsidRDefault="00B20719" w:rsidP="00350BC9">
      <w:pPr>
        <w:pStyle w:val="ListParagraph"/>
        <w:numPr>
          <w:ilvl w:val="1"/>
          <w:numId w:val="15"/>
        </w:numPr>
        <w:rPr>
          <w:lang w:val="en-US"/>
        </w:rPr>
      </w:pPr>
      <w:r>
        <w:rPr>
          <w:lang w:val="en-US"/>
        </w:rPr>
        <w:lastRenderedPageBreak/>
        <w:t>Students and award winner would get a chance to introduce themselves and chance to get an employment opportunity.</w:t>
      </w:r>
      <w:r w:rsidR="002147A0">
        <w:rPr>
          <w:lang w:val="en-US"/>
        </w:rPr>
        <w:t xml:space="preserve"> This year students were selected based on IMAD committee personal contacts. </w:t>
      </w:r>
    </w:p>
    <w:p w14:paraId="60D4035E" w14:textId="55F25330" w:rsidR="002147A0" w:rsidRPr="00350BC9" w:rsidRDefault="002147A0" w:rsidP="00350BC9">
      <w:pPr>
        <w:pStyle w:val="ListParagraph"/>
        <w:numPr>
          <w:ilvl w:val="1"/>
          <w:numId w:val="15"/>
        </w:numPr>
        <w:rPr>
          <w:lang w:val="en-US"/>
        </w:rPr>
      </w:pPr>
      <w:r w:rsidRPr="00350BC9">
        <w:rPr>
          <w:lang w:val="en-US"/>
        </w:rPr>
        <w:t>There are around 83 IMAD members joining conference and currently there are over 6000 attendees planning to join SME annual conference.</w:t>
      </w:r>
    </w:p>
    <w:p w14:paraId="62BD08C4" w14:textId="09062BFC" w:rsidR="002147A0" w:rsidRDefault="002147A0" w:rsidP="002147A0">
      <w:pPr>
        <w:pStyle w:val="ListParagraph"/>
        <w:rPr>
          <w:lang w:val="en-US"/>
        </w:rPr>
      </w:pPr>
    </w:p>
    <w:p w14:paraId="4CD221C9" w14:textId="25ECA69E" w:rsidR="002147A0" w:rsidRDefault="002147A0" w:rsidP="002147A0">
      <w:pPr>
        <w:pStyle w:val="ListParagraph"/>
        <w:rPr>
          <w:lang w:val="en-US"/>
        </w:rPr>
      </w:pPr>
      <w:r>
        <w:rPr>
          <w:lang w:val="en-US"/>
        </w:rPr>
        <w:t>Steve discussed about possibility of having SME/IMAD booths at other professional conferences to generate more interest especially different Geolog</w:t>
      </w:r>
      <w:r w:rsidR="00350BC9">
        <w:rPr>
          <w:lang w:val="en-US"/>
        </w:rPr>
        <w:t>y</w:t>
      </w:r>
      <w:r>
        <w:rPr>
          <w:lang w:val="en-US"/>
        </w:rPr>
        <w:t xml:space="preserve"> conferences.</w:t>
      </w:r>
    </w:p>
    <w:p w14:paraId="50AEC9B3" w14:textId="22E7C203" w:rsidR="00441418" w:rsidRDefault="00441418" w:rsidP="002147A0">
      <w:pPr>
        <w:pStyle w:val="ListParagraph"/>
        <w:rPr>
          <w:lang w:val="en-US"/>
        </w:rPr>
      </w:pPr>
      <w:r>
        <w:rPr>
          <w:lang w:val="en-US"/>
        </w:rPr>
        <w:t xml:space="preserve">Katie provided an update that SME has planned to attend NSSGA / GSA conferences and if we provide any more names of these </w:t>
      </w:r>
      <w:r w:rsidR="00350BC9">
        <w:rPr>
          <w:lang w:val="en-US"/>
        </w:rPr>
        <w:t>popular</w:t>
      </w:r>
      <w:r>
        <w:rPr>
          <w:lang w:val="en-US"/>
        </w:rPr>
        <w:t xml:space="preserve"> conferences, SME would support us in having booth at these conferences.</w:t>
      </w:r>
    </w:p>
    <w:p w14:paraId="0F708347" w14:textId="6A68FC94" w:rsidR="00F648C6" w:rsidRDefault="00F648C6" w:rsidP="002147A0">
      <w:pPr>
        <w:pStyle w:val="ListParagraph"/>
        <w:rPr>
          <w:lang w:val="en-US"/>
        </w:rPr>
      </w:pPr>
    </w:p>
    <w:p w14:paraId="58AEA609" w14:textId="4B26FBF6" w:rsidR="00F648C6" w:rsidRDefault="00F648C6" w:rsidP="00F648C6">
      <w:pPr>
        <w:pStyle w:val="ListParagraph"/>
        <w:numPr>
          <w:ilvl w:val="0"/>
          <w:numId w:val="15"/>
        </w:numPr>
        <w:rPr>
          <w:lang w:val="en-US"/>
        </w:rPr>
      </w:pPr>
      <w:r>
        <w:rPr>
          <w:lang w:val="en-US"/>
        </w:rPr>
        <w:t xml:space="preserve">FGIM Update – Thomas Newman sent an email – 2022 continue to be challenging . </w:t>
      </w:r>
    </w:p>
    <w:p w14:paraId="319CF45E" w14:textId="60D81DA7" w:rsidR="00350BC9" w:rsidRDefault="00350BC9" w:rsidP="00350BC9">
      <w:pPr>
        <w:pStyle w:val="ListParagraph"/>
        <w:rPr>
          <w:lang w:val="en-US"/>
        </w:rPr>
      </w:pPr>
      <w:r>
        <w:rPr>
          <w:lang w:val="en-US"/>
        </w:rPr>
        <w:t>Email from Tom Newman:</w:t>
      </w:r>
    </w:p>
    <w:p w14:paraId="31271D81" w14:textId="77777777" w:rsidR="00350BC9" w:rsidRDefault="00350BC9" w:rsidP="00350BC9">
      <w:pPr>
        <w:rPr>
          <w:rFonts w:eastAsia="Times New Roman"/>
          <w:lang w:val="en-US"/>
        </w:rPr>
      </w:pPr>
    </w:p>
    <w:p w14:paraId="45AE5229" w14:textId="3BE02509" w:rsidR="00350BC9" w:rsidRPr="00350BC9" w:rsidRDefault="00350BC9" w:rsidP="00350BC9">
      <w:pPr>
        <w:ind w:left="720"/>
        <w:rPr>
          <w:rFonts w:eastAsia="Times New Roman"/>
          <w:i/>
          <w:iCs/>
          <w:szCs w:val="22"/>
          <w:lang w:val="en-US"/>
        </w:rPr>
      </w:pPr>
      <w:r>
        <w:rPr>
          <w:rFonts w:eastAsia="Times New Roman"/>
          <w:i/>
          <w:iCs/>
          <w:lang w:val="en-US"/>
        </w:rPr>
        <w:t>“</w:t>
      </w:r>
      <w:r w:rsidRPr="00350BC9">
        <w:rPr>
          <w:rFonts w:eastAsia="Times New Roman"/>
          <w:i/>
          <w:iCs/>
          <w:lang w:val="en-US"/>
        </w:rPr>
        <w:t>We have not been able to find a State Agency (Geological Survey)  to host the 2022 Forum.</w:t>
      </w:r>
    </w:p>
    <w:p w14:paraId="4B92DAF1" w14:textId="77777777" w:rsidR="00350BC9" w:rsidRPr="00350BC9" w:rsidRDefault="00350BC9" w:rsidP="00350BC9">
      <w:pPr>
        <w:ind w:left="720"/>
        <w:rPr>
          <w:rFonts w:eastAsia="Times New Roman"/>
          <w:i/>
          <w:iCs/>
          <w:lang w:val="en-US"/>
        </w:rPr>
      </w:pPr>
      <w:r w:rsidRPr="00350BC9">
        <w:rPr>
          <w:rFonts w:eastAsia="Times New Roman"/>
          <w:i/>
          <w:iCs/>
          <w:lang w:val="en-US"/>
        </w:rPr>
        <w:t>But we are not giving up.   </w:t>
      </w:r>
    </w:p>
    <w:p w14:paraId="5BE6268B" w14:textId="77777777" w:rsidR="00350BC9" w:rsidRPr="00350BC9" w:rsidRDefault="00350BC9" w:rsidP="00350BC9">
      <w:pPr>
        <w:ind w:left="720"/>
        <w:rPr>
          <w:rFonts w:eastAsia="Times New Roman"/>
          <w:i/>
          <w:iCs/>
          <w:lang w:val="en-US"/>
        </w:rPr>
      </w:pPr>
    </w:p>
    <w:p w14:paraId="276177EB" w14:textId="77777777" w:rsidR="00350BC9" w:rsidRPr="00350BC9" w:rsidRDefault="00350BC9" w:rsidP="00350BC9">
      <w:pPr>
        <w:ind w:left="720"/>
        <w:rPr>
          <w:rFonts w:eastAsia="Times New Roman"/>
          <w:i/>
          <w:iCs/>
          <w:lang w:val="en-US"/>
        </w:rPr>
      </w:pPr>
      <w:r w:rsidRPr="00350BC9">
        <w:rPr>
          <w:rFonts w:eastAsia="Times New Roman"/>
          <w:i/>
          <w:iCs/>
          <w:lang w:val="en-US"/>
        </w:rPr>
        <w:t>It is each State Geologist's fiduciary duty to promote their mining industry in their State.</w:t>
      </w:r>
    </w:p>
    <w:p w14:paraId="6142288B" w14:textId="77777777" w:rsidR="00350BC9" w:rsidRPr="00350BC9" w:rsidRDefault="00350BC9" w:rsidP="00350BC9">
      <w:pPr>
        <w:ind w:left="720"/>
        <w:rPr>
          <w:rFonts w:eastAsia="Times New Roman"/>
          <w:i/>
          <w:iCs/>
          <w:lang w:val="en-US"/>
        </w:rPr>
      </w:pPr>
      <w:r w:rsidRPr="00350BC9">
        <w:rPr>
          <w:rFonts w:eastAsia="Times New Roman"/>
          <w:i/>
          <w:iCs/>
          <w:lang w:val="en-US"/>
        </w:rPr>
        <w:t>What better venue than an Industrial Minerals FORUM to show their voting constituents, that their tax dollars are being spent - on them!</w:t>
      </w:r>
    </w:p>
    <w:p w14:paraId="421A42D9" w14:textId="77777777" w:rsidR="00350BC9" w:rsidRPr="00350BC9" w:rsidRDefault="00350BC9" w:rsidP="00350BC9">
      <w:pPr>
        <w:ind w:left="720"/>
        <w:rPr>
          <w:rFonts w:eastAsia="Times New Roman"/>
          <w:i/>
          <w:iCs/>
          <w:lang w:val="en-US"/>
        </w:rPr>
      </w:pPr>
    </w:p>
    <w:p w14:paraId="04835D52" w14:textId="77777777" w:rsidR="00350BC9" w:rsidRPr="00350BC9" w:rsidRDefault="00350BC9" w:rsidP="00350BC9">
      <w:pPr>
        <w:ind w:left="720"/>
        <w:rPr>
          <w:rFonts w:eastAsia="Times New Roman"/>
          <w:i/>
          <w:iCs/>
          <w:lang w:val="en-US"/>
        </w:rPr>
      </w:pPr>
      <w:r w:rsidRPr="00350BC9">
        <w:rPr>
          <w:rFonts w:eastAsia="Times New Roman"/>
          <w:i/>
          <w:iCs/>
          <w:lang w:val="en-US"/>
        </w:rPr>
        <w:t>We call on everyone to help by contacting a State Geologist and reminding them of their mandate.</w:t>
      </w:r>
    </w:p>
    <w:p w14:paraId="3E9FC823" w14:textId="77777777" w:rsidR="00350BC9" w:rsidRPr="00350BC9" w:rsidRDefault="00350BC9" w:rsidP="00350BC9">
      <w:pPr>
        <w:ind w:left="720"/>
        <w:rPr>
          <w:rFonts w:eastAsia="Times New Roman"/>
          <w:i/>
          <w:iCs/>
          <w:lang w:val="en-US"/>
        </w:rPr>
      </w:pPr>
      <w:r w:rsidRPr="00350BC9">
        <w:rPr>
          <w:rFonts w:eastAsia="Times New Roman"/>
          <w:i/>
          <w:iCs/>
          <w:lang w:val="en-US"/>
        </w:rPr>
        <w:t>We now have the backing of the SME to help in organizing a FORUM.</w:t>
      </w:r>
    </w:p>
    <w:p w14:paraId="12CDCD25" w14:textId="77777777" w:rsidR="00350BC9" w:rsidRPr="00350BC9" w:rsidRDefault="00350BC9" w:rsidP="00350BC9">
      <w:pPr>
        <w:ind w:left="720"/>
        <w:rPr>
          <w:rFonts w:eastAsia="Times New Roman"/>
          <w:i/>
          <w:iCs/>
          <w:lang w:val="en-US"/>
        </w:rPr>
      </w:pPr>
    </w:p>
    <w:p w14:paraId="7C43C387" w14:textId="77777777" w:rsidR="00350BC9" w:rsidRPr="00350BC9" w:rsidRDefault="00350BC9" w:rsidP="00350BC9">
      <w:pPr>
        <w:ind w:left="720"/>
        <w:rPr>
          <w:rFonts w:eastAsia="Times New Roman"/>
          <w:i/>
          <w:iCs/>
          <w:lang w:val="en-US"/>
        </w:rPr>
      </w:pPr>
      <w:r w:rsidRPr="00350BC9">
        <w:rPr>
          <w:rFonts w:eastAsia="Times New Roman"/>
          <w:i/>
          <w:iCs/>
          <w:lang w:val="en-US"/>
        </w:rPr>
        <w:t>Business New</w:t>
      </w:r>
    </w:p>
    <w:p w14:paraId="4EB10FFF" w14:textId="77777777" w:rsidR="00350BC9" w:rsidRPr="00350BC9" w:rsidRDefault="00350BC9" w:rsidP="00350BC9">
      <w:pPr>
        <w:ind w:left="720"/>
        <w:rPr>
          <w:rFonts w:eastAsia="Times New Roman"/>
          <w:i/>
          <w:iCs/>
          <w:lang w:val="en-US"/>
        </w:rPr>
      </w:pPr>
      <w:r w:rsidRPr="00350BC9">
        <w:rPr>
          <w:rFonts w:eastAsia="Times New Roman"/>
          <w:i/>
          <w:iCs/>
          <w:lang w:val="en-US"/>
        </w:rPr>
        <w:t>The old, closed FORUM Inc. now has the ability to transfer its funds to the SME.</w:t>
      </w:r>
    </w:p>
    <w:p w14:paraId="79BF9083" w14:textId="015384F3" w:rsidR="00350BC9" w:rsidRPr="00350BC9" w:rsidRDefault="00350BC9" w:rsidP="00350BC9">
      <w:pPr>
        <w:ind w:left="720"/>
        <w:rPr>
          <w:rFonts w:eastAsia="Times New Roman"/>
          <w:lang w:val="en-US"/>
        </w:rPr>
      </w:pPr>
      <w:r w:rsidRPr="00350BC9">
        <w:rPr>
          <w:rFonts w:eastAsia="Times New Roman"/>
          <w:i/>
          <w:iCs/>
          <w:lang w:val="en-US"/>
        </w:rPr>
        <w:t>Sallie Gaillard, FORUM Inc. is in contact.</w:t>
      </w:r>
      <w:r>
        <w:rPr>
          <w:rFonts w:eastAsia="Times New Roman"/>
          <w:i/>
          <w:iCs/>
          <w:lang w:val="en-US"/>
        </w:rPr>
        <w:t>”</w:t>
      </w:r>
    </w:p>
    <w:p w14:paraId="5DF6853B" w14:textId="77777777" w:rsidR="00350BC9" w:rsidRDefault="00350BC9" w:rsidP="00350BC9">
      <w:pPr>
        <w:pStyle w:val="ListParagraph"/>
        <w:rPr>
          <w:lang w:val="en-US"/>
        </w:rPr>
      </w:pPr>
    </w:p>
    <w:p w14:paraId="2CC1B6BD" w14:textId="46EAF774" w:rsidR="0035090C" w:rsidRDefault="0035090C" w:rsidP="00F648C6">
      <w:pPr>
        <w:pStyle w:val="ListParagraph"/>
        <w:numPr>
          <w:ilvl w:val="0"/>
          <w:numId w:val="15"/>
        </w:numPr>
        <w:rPr>
          <w:lang w:val="en-US"/>
        </w:rPr>
      </w:pPr>
      <w:r>
        <w:rPr>
          <w:lang w:val="en-US"/>
        </w:rPr>
        <w:t>Technical Program – Nathan provided an update – Six sessions with 6 to 8 papers</w:t>
      </w:r>
    </w:p>
    <w:p w14:paraId="3F23F64E" w14:textId="6B6D4503" w:rsidR="0035090C" w:rsidRDefault="0035090C" w:rsidP="008755C9">
      <w:pPr>
        <w:pStyle w:val="ListParagraph"/>
        <w:numPr>
          <w:ilvl w:val="0"/>
          <w:numId w:val="17"/>
        </w:numPr>
        <w:rPr>
          <w:lang w:val="en-US"/>
        </w:rPr>
      </w:pPr>
      <w:r w:rsidRPr="008755C9">
        <w:rPr>
          <w:lang w:val="en-US"/>
        </w:rPr>
        <w:t>Month</w:t>
      </w:r>
      <w:r w:rsidR="008755C9">
        <w:rPr>
          <w:lang w:val="en-US"/>
        </w:rPr>
        <w:t>l</w:t>
      </w:r>
      <w:r w:rsidRPr="008755C9">
        <w:rPr>
          <w:lang w:val="en-US"/>
        </w:rPr>
        <w:t>y IMAD articles for 2022</w:t>
      </w:r>
      <w:r w:rsidR="008755C9">
        <w:rPr>
          <w:lang w:val="en-US"/>
        </w:rPr>
        <w:t xml:space="preserve"> – Nathan volunteered for spearheading this project</w:t>
      </w:r>
      <w:r w:rsidR="00350BC9">
        <w:rPr>
          <w:lang w:val="en-US"/>
        </w:rPr>
        <w:t xml:space="preserve"> in future</w:t>
      </w:r>
    </w:p>
    <w:p w14:paraId="6C3EF216" w14:textId="6E046475" w:rsidR="008755C9" w:rsidRDefault="008755C9" w:rsidP="008755C9">
      <w:pPr>
        <w:pStyle w:val="ListParagraph"/>
        <w:numPr>
          <w:ilvl w:val="0"/>
          <w:numId w:val="17"/>
        </w:numPr>
        <w:rPr>
          <w:lang w:val="en-US"/>
        </w:rPr>
      </w:pPr>
      <w:r>
        <w:rPr>
          <w:lang w:val="en-US"/>
        </w:rPr>
        <w:t>Coffee breaks generated a lot of interest for Technical Committee from students</w:t>
      </w:r>
    </w:p>
    <w:p w14:paraId="398EC554" w14:textId="00410346" w:rsidR="002476E5" w:rsidRDefault="002476E5" w:rsidP="002476E5">
      <w:pPr>
        <w:rPr>
          <w:lang w:val="en-US"/>
        </w:rPr>
      </w:pPr>
    </w:p>
    <w:p w14:paraId="59275025" w14:textId="0A766739" w:rsidR="002476E5" w:rsidRDefault="002476E5" w:rsidP="002476E5">
      <w:pPr>
        <w:pStyle w:val="ListParagraph"/>
        <w:numPr>
          <w:ilvl w:val="0"/>
          <w:numId w:val="15"/>
        </w:numPr>
        <w:rPr>
          <w:lang w:val="en-US"/>
        </w:rPr>
      </w:pPr>
      <w:r>
        <w:rPr>
          <w:lang w:val="en-US"/>
        </w:rPr>
        <w:t xml:space="preserve">Incoming Chair – Nikhil is not able to join as Chair – </w:t>
      </w:r>
      <w:r w:rsidR="00095FFE">
        <w:rPr>
          <w:lang w:val="en-US"/>
        </w:rPr>
        <w:t>Rusty puts in the motion for using the succession and Riddhika seconded the motion – Executive committee approved the succession chain to full fill the positions.</w:t>
      </w:r>
    </w:p>
    <w:p w14:paraId="7B62A5BC" w14:textId="1E7FD9A4" w:rsidR="00095FFE" w:rsidRDefault="00095FFE" w:rsidP="00095FFE">
      <w:pPr>
        <w:pStyle w:val="ListParagraph"/>
        <w:numPr>
          <w:ilvl w:val="0"/>
          <w:numId w:val="15"/>
        </w:numPr>
        <w:rPr>
          <w:lang w:val="en-US"/>
        </w:rPr>
      </w:pPr>
      <w:r>
        <w:rPr>
          <w:lang w:val="en-US"/>
        </w:rPr>
        <w:t>Publications Update –</w:t>
      </w:r>
    </w:p>
    <w:p w14:paraId="4524B168" w14:textId="49A54351" w:rsidR="00095FFE" w:rsidRDefault="00095FFE" w:rsidP="00095FFE">
      <w:pPr>
        <w:pStyle w:val="ListParagraph"/>
        <w:numPr>
          <w:ilvl w:val="0"/>
          <w:numId w:val="18"/>
        </w:numPr>
        <w:rPr>
          <w:lang w:val="en-US"/>
        </w:rPr>
      </w:pPr>
      <w:r>
        <w:rPr>
          <w:lang w:val="en-US"/>
        </w:rPr>
        <w:t>IMR V8</w:t>
      </w:r>
      <w:r w:rsidR="00B40C5A">
        <w:rPr>
          <w:lang w:val="en-US"/>
        </w:rPr>
        <w:t xml:space="preserve"> </w:t>
      </w:r>
      <w:r w:rsidR="00855004">
        <w:rPr>
          <w:lang w:val="en-US"/>
        </w:rPr>
        <w:t>–</w:t>
      </w:r>
      <w:r w:rsidR="00B40C5A">
        <w:rPr>
          <w:lang w:val="en-US"/>
        </w:rPr>
        <w:t xml:space="preserve"> </w:t>
      </w:r>
      <w:r w:rsidR="00855004">
        <w:rPr>
          <w:lang w:val="en-US"/>
        </w:rPr>
        <w:t xml:space="preserve">SME tried to pitch the idea to larger audience. There would be possibility of doing this together with MEC division. </w:t>
      </w:r>
      <w:r w:rsidR="00350BC9">
        <w:rPr>
          <w:lang w:val="en-US"/>
        </w:rPr>
        <w:t xml:space="preserve">SME </w:t>
      </w:r>
      <w:r w:rsidR="00855004">
        <w:rPr>
          <w:lang w:val="en-US"/>
        </w:rPr>
        <w:t xml:space="preserve">owns the </w:t>
      </w:r>
      <w:r w:rsidR="00350BC9">
        <w:rPr>
          <w:lang w:val="en-US"/>
        </w:rPr>
        <w:t xml:space="preserve">“IMR” </w:t>
      </w:r>
      <w:r w:rsidR="00855004">
        <w:rPr>
          <w:lang w:val="en-US"/>
        </w:rPr>
        <w:t xml:space="preserve">copyrights from previous editions and text from previous version can’t be used if Division decided to publish </w:t>
      </w:r>
      <w:r w:rsidR="000D1875">
        <w:rPr>
          <w:lang w:val="en-US"/>
        </w:rPr>
        <w:t>this book with some other publisher. Next steps to this process are organizing another meeting with SME publishing committee to discuss the next steps. Bowen will send out the IMR 8 proposal to the interested members.</w:t>
      </w:r>
    </w:p>
    <w:p w14:paraId="74C5EDF6" w14:textId="29B23CC3" w:rsidR="00855004" w:rsidRDefault="00855004" w:rsidP="00095FFE">
      <w:pPr>
        <w:pStyle w:val="ListParagraph"/>
        <w:numPr>
          <w:ilvl w:val="0"/>
          <w:numId w:val="18"/>
        </w:numPr>
        <w:rPr>
          <w:lang w:val="en-US"/>
        </w:rPr>
      </w:pPr>
      <w:r>
        <w:rPr>
          <w:lang w:val="en-US"/>
        </w:rPr>
        <w:t>Handbook – No questions</w:t>
      </w:r>
    </w:p>
    <w:p w14:paraId="31007967" w14:textId="183E034F" w:rsidR="00095FFE" w:rsidRDefault="00095FFE" w:rsidP="00095FFE">
      <w:pPr>
        <w:pStyle w:val="ListParagraph"/>
        <w:numPr>
          <w:ilvl w:val="0"/>
          <w:numId w:val="18"/>
        </w:numPr>
        <w:rPr>
          <w:lang w:val="en-US"/>
        </w:rPr>
      </w:pPr>
      <w:r>
        <w:rPr>
          <w:lang w:val="en-US"/>
        </w:rPr>
        <w:t xml:space="preserve">Recording – </w:t>
      </w:r>
      <w:r w:rsidR="00B40C5A">
        <w:rPr>
          <w:lang w:val="en-US"/>
        </w:rPr>
        <w:t xml:space="preserve">Steve raised a question if SME can allow recording of these executive meeting but SME attorneys won’t allow the recording. </w:t>
      </w:r>
    </w:p>
    <w:p w14:paraId="1E11A3CD" w14:textId="442948D1" w:rsidR="00B40C5A" w:rsidRDefault="00B40C5A" w:rsidP="00095FFE">
      <w:pPr>
        <w:pStyle w:val="ListParagraph"/>
        <w:numPr>
          <w:ilvl w:val="0"/>
          <w:numId w:val="18"/>
        </w:numPr>
        <w:rPr>
          <w:lang w:val="en-US"/>
        </w:rPr>
      </w:pPr>
      <w:r>
        <w:rPr>
          <w:lang w:val="en-US"/>
        </w:rPr>
        <w:t>Another important question raised by committee to organize a specific conference for Lithium and other strategic minerals. It would be good to have conversation around this topic around Mid-Year meeting 2022.</w:t>
      </w:r>
    </w:p>
    <w:p w14:paraId="7EDB4872" w14:textId="254850BF" w:rsidR="00B40C5A" w:rsidRDefault="00B40C5A" w:rsidP="00855004">
      <w:pPr>
        <w:pStyle w:val="ListParagraph"/>
        <w:numPr>
          <w:ilvl w:val="0"/>
          <w:numId w:val="18"/>
        </w:numPr>
        <w:rPr>
          <w:lang w:val="en-US"/>
        </w:rPr>
      </w:pPr>
      <w:r>
        <w:rPr>
          <w:lang w:val="en-US"/>
        </w:rPr>
        <w:t>Aggregates 2</w:t>
      </w:r>
      <w:r w:rsidR="00855004">
        <w:rPr>
          <w:lang w:val="en-US"/>
        </w:rPr>
        <w:t>-</w:t>
      </w:r>
      <w:r>
        <w:rPr>
          <w:lang w:val="en-US"/>
        </w:rPr>
        <w:t xml:space="preserve">day short course – Division could support that </w:t>
      </w:r>
      <w:r w:rsidR="00C150B1">
        <w:rPr>
          <w:lang w:val="en-US"/>
        </w:rPr>
        <w:t>2-day</w:t>
      </w:r>
      <w:r>
        <w:rPr>
          <w:lang w:val="en-US"/>
        </w:rPr>
        <w:t xml:space="preserve"> short course.</w:t>
      </w:r>
      <w:r w:rsidR="00855004">
        <w:rPr>
          <w:lang w:val="en-US"/>
        </w:rPr>
        <w:t xml:space="preserve"> </w:t>
      </w:r>
      <w:r w:rsidR="00350BC9">
        <w:rPr>
          <w:lang w:val="en-US"/>
        </w:rPr>
        <w:t>There were discussion on w</w:t>
      </w:r>
      <w:r w:rsidR="00855004" w:rsidRPr="00855004">
        <w:rPr>
          <w:lang w:val="en-US"/>
        </w:rPr>
        <w:t>hat kind of support is required from SME or Division to support these courses?</w:t>
      </w:r>
      <w:r w:rsidR="00C150B1">
        <w:rPr>
          <w:lang w:val="en-US"/>
        </w:rPr>
        <w:t xml:space="preserve"> S. Stokowski volunteered to run these courses and provide more information on support needed to run these short courses.</w:t>
      </w:r>
    </w:p>
    <w:p w14:paraId="2FF8CF24" w14:textId="1738B75D" w:rsidR="00855004" w:rsidRPr="00855004" w:rsidRDefault="00855004" w:rsidP="00855004">
      <w:pPr>
        <w:pStyle w:val="ListParagraph"/>
        <w:numPr>
          <w:ilvl w:val="0"/>
          <w:numId w:val="18"/>
        </w:numPr>
        <w:rPr>
          <w:lang w:val="en-US"/>
        </w:rPr>
      </w:pPr>
      <w:r>
        <w:rPr>
          <w:lang w:val="en-US"/>
        </w:rPr>
        <w:t xml:space="preserve">Organizing webinar – there was a question from Bill regarding </w:t>
      </w:r>
      <w:r w:rsidR="00C150B1">
        <w:rPr>
          <w:lang w:val="en-US"/>
        </w:rPr>
        <w:t>organizing some webinars if possible</w:t>
      </w:r>
    </w:p>
    <w:p w14:paraId="2676BB15" w14:textId="5D21098D" w:rsidR="00B40C5A" w:rsidRPr="00095FFE" w:rsidRDefault="00B40C5A" w:rsidP="00B40C5A">
      <w:pPr>
        <w:pStyle w:val="ListParagraph"/>
        <w:ind w:left="1080"/>
        <w:rPr>
          <w:lang w:val="en-US"/>
        </w:rPr>
      </w:pPr>
    </w:p>
    <w:sectPr w:rsidR="00B40C5A" w:rsidRPr="00095FFE" w:rsidSect="00562A81">
      <w:pgSz w:w="11906" w:h="16838" w:code="9"/>
      <w:pgMar w:top="1134" w:right="1134" w:bottom="1134" w:left="1418" w:header="527" w:footer="3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D689CED" w14:textId="77777777" w:rsidR="00E169D5" w:rsidRDefault="00E169D5" w:rsidP="00114A69">
      <w:pPr>
        <w:spacing w:line="240" w:lineRule="auto"/>
      </w:pPr>
      <w:r>
        <w:separator/>
      </w:r>
    </w:p>
  </w:endnote>
  <w:endnote w:type="continuationSeparator" w:id="0">
    <w:p w14:paraId="01C7B7E1" w14:textId="77777777" w:rsidR="00E169D5" w:rsidRDefault="00E169D5" w:rsidP="00114A6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7BE04F8" w14:textId="77777777" w:rsidR="00E169D5" w:rsidRDefault="00E169D5" w:rsidP="00114A69">
      <w:pPr>
        <w:spacing w:line="240" w:lineRule="auto"/>
      </w:pPr>
      <w:r>
        <w:separator/>
      </w:r>
    </w:p>
  </w:footnote>
  <w:footnote w:type="continuationSeparator" w:id="0">
    <w:p w14:paraId="267C2940" w14:textId="77777777" w:rsidR="00E169D5" w:rsidRDefault="00E169D5" w:rsidP="00114A69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8"/>
    <w:multiLevelType w:val="singleLevel"/>
    <w:tmpl w:val="4E2E9D3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89"/>
    <w:multiLevelType w:val="singleLevel"/>
    <w:tmpl w:val="9DEC0D5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F3E6D83"/>
    <w:multiLevelType w:val="multilevel"/>
    <w:tmpl w:val="DF265C4E"/>
    <w:styleLink w:val="MObullets"/>
    <w:lvl w:ilvl="0">
      <w:start w:val="1"/>
      <w:numFmt w:val="bullet"/>
      <w:pStyle w:val="ListBullet"/>
      <w:lvlText w:val="•"/>
      <w:lvlJc w:val="left"/>
      <w:pPr>
        <w:tabs>
          <w:tab w:val="num" w:pos="397"/>
        </w:tabs>
        <w:ind w:left="567" w:hanging="170"/>
      </w:pPr>
      <w:rPr>
        <w:rFonts w:ascii="Arial" w:hAnsi="Arial" w:hint="default"/>
        <w:b/>
        <w:i w:val="0"/>
        <w:sz w:val="24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737" w:hanging="170"/>
      </w:pPr>
      <w:rPr>
        <w:rFonts w:ascii="Arial" w:hAnsi="Arial" w:hint="default"/>
        <w:b/>
        <w:i w:val="0"/>
        <w:sz w:val="24"/>
      </w:rPr>
    </w:lvl>
    <w:lvl w:ilvl="2">
      <w:start w:val="1"/>
      <w:numFmt w:val="bullet"/>
      <w:lvlText w:val="•"/>
      <w:lvlJc w:val="left"/>
      <w:pPr>
        <w:tabs>
          <w:tab w:val="num" w:pos="737"/>
        </w:tabs>
        <w:ind w:left="907" w:hanging="170"/>
      </w:pPr>
      <w:rPr>
        <w:rFonts w:ascii="Arial" w:hAnsi="Arial" w:hint="default"/>
        <w:b/>
        <w:i w:val="0"/>
        <w:sz w:val="20"/>
      </w:rPr>
    </w:lvl>
    <w:lvl w:ilvl="3">
      <w:start w:val="1"/>
      <w:numFmt w:val="bullet"/>
      <w:lvlText w:val="•"/>
      <w:lvlJc w:val="left"/>
      <w:pPr>
        <w:tabs>
          <w:tab w:val="num" w:pos="907"/>
        </w:tabs>
        <w:ind w:left="1077" w:hanging="170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•"/>
      <w:lvlJc w:val="left"/>
      <w:pPr>
        <w:tabs>
          <w:tab w:val="num" w:pos="1077"/>
        </w:tabs>
        <w:ind w:left="1247" w:hanging="170"/>
      </w:pPr>
      <w:rPr>
        <w:rFonts w:ascii="Arial" w:hAnsi="Arial" w:hint="default"/>
        <w:b/>
        <w:i w:val="0"/>
        <w:sz w:val="20"/>
      </w:rPr>
    </w:lvl>
    <w:lvl w:ilvl="5">
      <w:start w:val="1"/>
      <w:numFmt w:val="bullet"/>
      <w:lvlText w:val="•"/>
      <w:lvlJc w:val="left"/>
      <w:pPr>
        <w:tabs>
          <w:tab w:val="num" w:pos="1247"/>
        </w:tabs>
        <w:ind w:left="1417" w:hanging="170"/>
      </w:pPr>
      <w:rPr>
        <w:rFonts w:ascii="Arial" w:hAnsi="Arial" w:hint="default"/>
        <w:b/>
        <w:i w:val="0"/>
        <w:sz w:val="20"/>
      </w:rPr>
    </w:lvl>
    <w:lvl w:ilvl="6">
      <w:start w:val="1"/>
      <w:numFmt w:val="bullet"/>
      <w:lvlText w:val="•"/>
      <w:lvlJc w:val="left"/>
      <w:pPr>
        <w:tabs>
          <w:tab w:val="num" w:pos="1417"/>
        </w:tabs>
        <w:ind w:left="1587" w:hanging="170"/>
      </w:pPr>
      <w:rPr>
        <w:rFonts w:ascii="Arial" w:hAnsi="Arial" w:hint="default"/>
        <w:b/>
        <w:i w:val="0"/>
        <w:sz w:val="20"/>
      </w:rPr>
    </w:lvl>
    <w:lvl w:ilvl="7">
      <w:start w:val="1"/>
      <w:numFmt w:val="bullet"/>
      <w:lvlText w:val="•"/>
      <w:lvlJc w:val="left"/>
      <w:pPr>
        <w:tabs>
          <w:tab w:val="num" w:pos="1587"/>
        </w:tabs>
        <w:ind w:left="1757" w:hanging="170"/>
      </w:pPr>
      <w:rPr>
        <w:rFonts w:ascii="Arial" w:hAnsi="Arial" w:hint="default"/>
        <w:b/>
        <w:i w:val="0"/>
        <w:sz w:val="20"/>
      </w:rPr>
    </w:lvl>
    <w:lvl w:ilvl="8">
      <w:start w:val="1"/>
      <w:numFmt w:val="bullet"/>
      <w:lvlText w:val="•"/>
      <w:lvlJc w:val="left"/>
      <w:pPr>
        <w:tabs>
          <w:tab w:val="num" w:pos="1757"/>
        </w:tabs>
        <w:ind w:left="1927" w:hanging="170"/>
      </w:pPr>
      <w:rPr>
        <w:rFonts w:ascii="Arial" w:hAnsi="Arial" w:hint="default"/>
        <w:b/>
        <w:i w:val="0"/>
        <w:sz w:val="20"/>
      </w:rPr>
    </w:lvl>
  </w:abstractNum>
  <w:abstractNum w:abstractNumId="3" w15:restartNumberingAfterBreak="0">
    <w:nsid w:val="2BFB7EEF"/>
    <w:multiLevelType w:val="multilevel"/>
    <w:tmpl w:val="9A204758"/>
    <w:numStyleLink w:val="MONumbering"/>
  </w:abstractNum>
  <w:abstractNum w:abstractNumId="4" w15:restartNumberingAfterBreak="0">
    <w:nsid w:val="2E581316"/>
    <w:multiLevelType w:val="multilevel"/>
    <w:tmpl w:val="E9BA1472"/>
    <w:styleLink w:val="Metsobullets"/>
    <w:lvl w:ilvl="0">
      <w:start w:val="1"/>
      <w:numFmt w:val="bullet"/>
      <w:lvlText w:val="•"/>
      <w:lvlJc w:val="left"/>
      <w:pPr>
        <w:ind w:left="454" w:hanging="170"/>
      </w:pPr>
      <w:rPr>
        <w:rFonts w:ascii="Arial" w:hAnsi="Arial" w:hint="default"/>
        <w:b/>
        <w:i w:val="0"/>
        <w:sz w:val="24"/>
      </w:rPr>
    </w:lvl>
    <w:lvl w:ilvl="1">
      <w:start w:val="1"/>
      <w:numFmt w:val="bullet"/>
      <w:lvlText w:val="–"/>
      <w:lvlJc w:val="left"/>
      <w:pPr>
        <w:ind w:left="680" w:hanging="170"/>
      </w:pPr>
      <w:rPr>
        <w:rFonts w:ascii="Arial" w:hAnsi="Arial" w:hint="default"/>
        <w:b/>
        <w:i w:val="0"/>
        <w:sz w:val="24"/>
      </w:rPr>
    </w:lvl>
    <w:lvl w:ilvl="2">
      <w:start w:val="1"/>
      <w:numFmt w:val="bullet"/>
      <w:lvlText w:val="•"/>
      <w:lvlJc w:val="left"/>
      <w:pPr>
        <w:ind w:left="907" w:hanging="113"/>
      </w:pPr>
      <w:rPr>
        <w:rFonts w:ascii="Arial" w:hAnsi="Arial" w:hint="default"/>
        <w:b/>
        <w:i w:val="0"/>
        <w:sz w:val="20"/>
      </w:rPr>
    </w:lvl>
    <w:lvl w:ilvl="3">
      <w:start w:val="1"/>
      <w:numFmt w:val="bullet"/>
      <w:lvlText w:val="•"/>
      <w:lvlJc w:val="left"/>
      <w:pPr>
        <w:ind w:left="1191" w:hanging="114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•"/>
      <w:lvlJc w:val="left"/>
      <w:pPr>
        <w:ind w:left="1474" w:hanging="113"/>
      </w:pPr>
      <w:rPr>
        <w:rFonts w:ascii="Arial" w:hAnsi="Arial" w:hint="default"/>
        <w:b/>
        <w:i w:val="0"/>
        <w:sz w:val="20"/>
      </w:rPr>
    </w:lvl>
    <w:lvl w:ilvl="5">
      <w:start w:val="1"/>
      <w:numFmt w:val="bullet"/>
      <w:lvlText w:val="•"/>
      <w:lvlJc w:val="left"/>
      <w:pPr>
        <w:ind w:left="1758" w:hanging="114"/>
      </w:pPr>
      <w:rPr>
        <w:rFonts w:ascii="Arial" w:hAnsi="Arial" w:hint="default"/>
        <w:b/>
        <w:i w:val="0"/>
        <w:sz w:val="20"/>
      </w:rPr>
    </w:lvl>
    <w:lvl w:ilvl="6">
      <w:start w:val="1"/>
      <w:numFmt w:val="bullet"/>
      <w:lvlText w:val="•"/>
      <w:lvlJc w:val="left"/>
      <w:pPr>
        <w:tabs>
          <w:tab w:val="num" w:pos="1928"/>
        </w:tabs>
        <w:ind w:left="2041" w:hanging="113"/>
      </w:pPr>
      <w:rPr>
        <w:rFonts w:ascii="Arial" w:hAnsi="Arial" w:hint="default"/>
        <w:b/>
        <w:i w:val="0"/>
        <w:sz w:val="20"/>
      </w:rPr>
    </w:lvl>
    <w:lvl w:ilvl="7">
      <w:start w:val="1"/>
      <w:numFmt w:val="bullet"/>
      <w:lvlText w:val="•"/>
      <w:lvlJc w:val="left"/>
      <w:pPr>
        <w:tabs>
          <w:tab w:val="num" w:pos="2211"/>
        </w:tabs>
        <w:ind w:left="2325" w:hanging="114"/>
      </w:pPr>
      <w:rPr>
        <w:rFonts w:ascii="Arial" w:hAnsi="Arial" w:hint="default"/>
        <w:b/>
        <w:i w:val="0"/>
        <w:sz w:val="20"/>
      </w:rPr>
    </w:lvl>
    <w:lvl w:ilvl="8">
      <w:start w:val="1"/>
      <w:numFmt w:val="bullet"/>
      <w:lvlText w:val="•"/>
      <w:lvlJc w:val="left"/>
      <w:pPr>
        <w:tabs>
          <w:tab w:val="num" w:pos="2495"/>
        </w:tabs>
        <w:ind w:left="2608" w:hanging="113"/>
      </w:pPr>
      <w:rPr>
        <w:rFonts w:ascii="Arial" w:hAnsi="Arial" w:hint="default"/>
        <w:b/>
        <w:i w:val="0"/>
        <w:sz w:val="20"/>
      </w:rPr>
    </w:lvl>
  </w:abstractNum>
  <w:abstractNum w:abstractNumId="5" w15:restartNumberingAfterBreak="0">
    <w:nsid w:val="2F1F6872"/>
    <w:multiLevelType w:val="hybridMultilevel"/>
    <w:tmpl w:val="28AA8CA8"/>
    <w:lvl w:ilvl="0" w:tplc="EA04284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344217A7"/>
    <w:multiLevelType w:val="hybridMultilevel"/>
    <w:tmpl w:val="087CDDF4"/>
    <w:lvl w:ilvl="0" w:tplc="1A60559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4DBB45E6"/>
    <w:multiLevelType w:val="hybridMultilevel"/>
    <w:tmpl w:val="AB3CAB86"/>
    <w:lvl w:ilvl="0" w:tplc="92A64DEC">
      <w:start w:val="2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503012BB"/>
    <w:multiLevelType w:val="hybridMultilevel"/>
    <w:tmpl w:val="3A62132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0F51959"/>
    <w:multiLevelType w:val="multilevel"/>
    <w:tmpl w:val="6186B066"/>
    <w:lvl w:ilvl="0">
      <w:start w:val="1"/>
      <w:numFmt w:val="decimal"/>
      <w:lvlText w:val="%1."/>
      <w:lvlJc w:val="left"/>
      <w:pPr>
        <w:ind w:left="737" w:hanging="453"/>
      </w:pPr>
      <w:rPr>
        <w:rFonts w:hint="default"/>
      </w:rPr>
    </w:lvl>
    <w:lvl w:ilvl="1">
      <w:start w:val="1"/>
      <w:numFmt w:val="bullet"/>
      <w:lvlText w:val="•"/>
      <w:lvlJc w:val="left"/>
      <w:pPr>
        <w:ind w:left="1077" w:hanging="170"/>
      </w:pPr>
      <w:rPr>
        <w:rFonts w:ascii="Arial" w:hAnsi="Arial" w:hint="default"/>
        <w:b/>
        <w:i w:val="0"/>
        <w:sz w:val="24"/>
      </w:rPr>
    </w:lvl>
    <w:lvl w:ilvl="2">
      <w:start w:val="1"/>
      <w:numFmt w:val="bullet"/>
      <w:lvlText w:val="–"/>
      <w:lvlJc w:val="left"/>
      <w:pPr>
        <w:ind w:left="1304" w:hanging="170"/>
      </w:pPr>
      <w:rPr>
        <w:rFonts w:ascii="Arial" w:hAnsi="Arial" w:hint="default"/>
        <w:b/>
        <w:i w:val="0"/>
        <w:sz w:val="24"/>
      </w:rPr>
    </w:lvl>
    <w:lvl w:ilvl="3">
      <w:start w:val="1"/>
      <w:numFmt w:val="bullet"/>
      <w:lvlText w:val="•"/>
      <w:lvlJc w:val="left"/>
      <w:pPr>
        <w:tabs>
          <w:tab w:val="num" w:pos="1474"/>
        </w:tabs>
        <w:ind w:left="1588" w:hanging="114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•"/>
      <w:lvlJc w:val="left"/>
      <w:pPr>
        <w:tabs>
          <w:tab w:val="num" w:pos="1758"/>
        </w:tabs>
        <w:ind w:left="1871" w:hanging="113"/>
      </w:pPr>
      <w:rPr>
        <w:rFonts w:ascii="Arial" w:hAnsi="Arial" w:hint="default"/>
        <w:b/>
        <w:i w:val="0"/>
        <w:sz w:val="20"/>
      </w:rPr>
    </w:lvl>
    <w:lvl w:ilvl="5">
      <w:start w:val="1"/>
      <w:numFmt w:val="bullet"/>
      <w:lvlText w:val="•"/>
      <w:lvlJc w:val="left"/>
      <w:pPr>
        <w:tabs>
          <w:tab w:val="num" w:pos="2041"/>
        </w:tabs>
        <w:ind w:left="2155" w:hanging="114"/>
      </w:pPr>
      <w:rPr>
        <w:rFonts w:ascii="Arial" w:hAnsi="Arial" w:hint="default"/>
        <w:b/>
        <w:i w:val="0"/>
        <w:sz w:val="20"/>
      </w:rPr>
    </w:lvl>
    <w:lvl w:ilvl="6">
      <w:start w:val="1"/>
      <w:numFmt w:val="bullet"/>
      <w:lvlText w:val="•"/>
      <w:lvlJc w:val="left"/>
      <w:pPr>
        <w:tabs>
          <w:tab w:val="num" w:pos="2325"/>
        </w:tabs>
        <w:ind w:left="2438" w:hanging="113"/>
      </w:pPr>
      <w:rPr>
        <w:rFonts w:ascii="Arial" w:hAnsi="Arial" w:hint="default"/>
        <w:b/>
        <w:i w:val="0"/>
        <w:sz w:val="20"/>
      </w:rPr>
    </w:lvl>
    <w:lvl w:ilvl="7">
      <w:start w:val="1"/>
      <w:numFmt w:val="bullet"/>
      <w:lvlText w:val="•"/>
      <w:lvlJc w:val="left"/>
      <w:pPr>
        <w:tabs>
          <w:tab w:val="num" w:pos="2608"/>
        </w:tabs>
        <w:ind w:left="2722" w:hanging="114"/>
      </w:pPr>
      <w:rPr>
        <w:rFonts w:ascii="Arial" w:hAnsi="Arial" w:hint="default"/>
        <w:b/>
        <w:i w:val="0"/>
        <w:sz w:val="20"/>
      </w:rPr>
    </w:lvl>
    <w:lvl w:ilvl="8">
      <w:start w:val="1"/>
      <w:numFmt w:val="bullet"/>
      <w:lvlText w:val="•"/>
      <w:lvlJc w:val="left"/>
      <w:pPr>
        <w:tabs>
          <w:tab w:val="num" w:pos="2892"/>
        </w:tabs>
        <w:ind w:left="3005" w:hanging="113"/>
      </w:pPr>
      <w:rPr>
        <w:rFonts w:ascii="Arial" w:hAnsi="Arial" w:hint="default"/>
        <w:b/>
        <w:i w:val="0"/>
        <w:sz w:val="20"/>
      </w:rPr>
    </w:lvl>
  </w:abstractNum>
  <w:abstractNum w:abstractNumId="10" w15:restartNumberingAfterBreak="0">
    <w:nsid w:val="532C0E45"/>
    <w:multiLevelType w:val="multilevel"/>
    <w:tmpl w:val="04AE007A"/>
    <w:lvl w:ilvl="0">
      <w:start w:val="1"/>
      <w:numFmt w:val="decimal"/>
      <w:lvlText w:val="%1."/>
      <w:lvlJc w:val="left"/>
      <w:pPr>
        <w:ind w:left="1304" w:hanging="453"/>
      </w:pPr>
      <w:rPr>
        <w:rFonts w:hint="default"/>
      </w:rPr>
    </w:lvl>
    <w:lvl w:ilvl="1">
      <w:start w:val="1"/>
      <w:numFmt w:val="bullet"/>
      <w:lvlText w:val="•"/>
      <w:lvlJc w:val="left"/>
      <w:pPr>
        <w:ind w:left="1928" w:hanging="453"/>
      </w:pPr>
      <w:rPr>
        <w:rFonts w:ascii="Arial" w:hAnsi="Arial" w:hint="default"/>
        <w:b/>
        <w:i w:val="0"/>
        <w:sz w:val="24"/>
      </w:rPr>
    </w:lvl>
    <w:lvl w:ilvl="2">
      <w:start w:val="1"/>
      <w:numFmt w:val="bullet"/>
      <w:lvlText w:val="–"/>
      <w:lvlJc w:val="left"/>
      <w:pPr>
        <w:ind w:left="2552" w:hanging="453"/>
      </w:pPr>
      <w:rPr>
        <w:rFonts w:ascii="Arial" w:hAnsi="Arial" w:hint="default"/>
        <w:b/>
        <w:i w:val="0"/>
        <w:sz w:val="24"/>
      </w:rPr>
    </w:lvl>
    <w:lvl w:ilvl="3">
      <w:start w:val="1"/>
      <w:numFmt w:val="bullet"/>
      <w:lvlText w:val="•"/>
      <w:lvlJc w:val="left"/>
      <w:pPr>
        <w:ind w:left="3176" w:hanging="45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•"/>
      <w:lvlJc w:val="left"/>
      <w:pPr>
        <w:ind w:left="3800" w:hanging="453"/>
      </w:pPr>
      <w:rPr>
        <w:rFonts w:ascii="Arial" w:hAnsi="Arial" w:hint="default"/>
        <w:b/>
        <w:i w:val="0"/>
        <w:sz w:val="20"/>
      </w:rPr>
    </w:lvl>
    <w:lvl w:ilvl="5">
      <w:start w:val="1"/>
      <w:numFmt w:val="bullet"/>
      <w:lvlText w:val="•"/>
      <w:lvlJc w:val="left"/>
      <w:pPr>
        <w:ind w:left="4424" w:hanging="453"/>
      </w:pPr>
      <w:rPr>
        <w:rFonts w:ascii="Arial" w:hAnsi="Arial" w:hint="default"/>
        <w:b/>
        <w:i w:val="0"/>
        <w:sz w:val="20"/>
      </w:rPr>
    </w:lvl>
    <w:lvl w:ilvl="6">
      <w:start w:val="1"/>
      <w:numFmt w:val="bullet"/>
      <w:lvlText w:val="•"/>
      <w:lvlJc w:val="left"/>
      <w:pPr>
        <w:ind w:left="5048" w:hanging="453"/>
      </w:pPr>
      <w:rPr>
        <w:rFonts w:ascii="Arial" w:hAnsi="Arial" w:hint="default"/>
        <w:b/>
        <w:i w:val="0"/>
        <w:sz w:val="20"/>
      </w:rPr>
    </w:lvl>
    <w:lvl w:ilvl="7">
      <w:start w:val="1"/>
      <w:numFmt w:val="bullet"/>
      <w:lvlText w:val="•"/>
      <w:lvlJc w:val="left"/>
      <w:pPr>
        <w:ind w:left="5672" w:hanging="453"/>
      </w:pPr>
      <w:rPr>
        <w:rFonts w:ascii="Arial" w:hAnsi="Arial" w:hint="default"/>
        <w:b/>
        <w:i w:val="0"/>
        <w:sz w:val="20"/>
      </w:rPr>
    </w:lvl>
    <w:lvl w:ilvl="8">
      <w:start w:val="1"/>
      <w:numFmt w:val="bullet"/>
      <w:lvlText w:val="•"/>
      <w:lvlJc w:val="left"/>
      <w:pPr>
        <w:ind w:left="6296" w:hanging="453"/>
      </w:pPr>
      <w:rPr>
        <w:rFonts w:ascii="Arial" w:hAnsi="Arial" w:hint="default"/>
        <w:b/>
        <w:i w:val="0"/>
        <w:sz w:val="20"/>
      </w:rPr>
    </w:lvl>
  </w:abstractNum>
  <w:abstractNum w:abstractNumId="11" w15:restartNumberingAfterBreak="0">
    <w:nsid w:val="56AC4BDA"/>
    <w:multiLevelType w:val="multilevel"/>
    <w:tmpl w:val="9A204758"/>
    <w:styleLink w:val="MONumbering"/>
    <w:lvl w:ilvl="0">
      <w:start w:val="1"/>
      <w:numFmt w:val="decimal"/>
      <w:pStyle w:val="ListNumber"/>
      <w:lvlText w:val="%1."/>
      <w:lvlJc w:val="left"/>
      <w:pPr>
        <w:ind w:left="397" w:hanging="397"/>
      </w:pPr>
      <w:rPr>
        <w:rFonts w:hint="default"/>
      </w:rPr>
    </w:lvl>
    <w:lvl w:ilvl="1">
      <w:start w:val="1"/>
      <w:numFmt w:val="bullet"/>
      <w:lvlText w:val="•"/>
      <w:lvlJc w:val="left"/>
      <w:pPr>
        <w:ind w:left="794" w:hanging="397"/>
      </w:pPr>
      <w:rPr>
        <w:rFonts w:ascii="Arial" w:hAnsi="Arial" w:hint="default"/>
        <w:b/>
        <w:i w:val="0"/>
        <w:sz w:val="24"/>
      </w:rPr>
    </w:lvl>
    <w:lvl w:ilvl="2">
      <w:start w:val="1"/>
      <w:numFmt w:val="bullet"/>
      <w:lvlText w:val="–"/>
      <w:lvlJc w:val="left"/>
      <w:pPr>
        <w:ind w:left="1191" w:hanging="397"/>
      </w:pPr>
      <w:rPr>
        <w:rFonts w:ascii="Arial" w:hAnsi="Arial" w:hint="default"/>
        <w:b/>
        <w:i w:val="0"/>
        <w:sz w:val="24"/>
      </w:rPr>
    </w:lvl>
    <w:lvl w:ilvl="3">
      <w:start w:val="1"/>
      <w:numFmt w:val="bullet"/>
      <w:lvlText w:val="•"/>
      <w:lvlJc w:val="left"/>
      <w:pPr>
        <w:ind w:left="1588" w:hanging="397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•"/>
      <w:lvlJc w:val="left"/>
      <w:pPr>
        <w:ind w:left="1985" w:hanging="397"/>
      </w:pPr>
      <w:rPr>
        <w:rFonts w:ascii="Arial" w:hAnsi="Arial" w:hint="default"/>
        <w:b/>
        <w:i w:val="0"/>
        <w:sz w:val="20"/>
      </w:rPr>
    </w:lvl>
    <w:lvl w:ilvl="5">
      <w:start w:val="1"/>
      <w:numFmt w:val="bullet"/>
      <w:lvlText w:val="•"/>
      <w:lvlJc w:val="left"/>
      <w:pPr>
        <w:ind w:left="2382" w:hanging="397"/>
      </w:pPr>
      <w:rPr>
        <w:rFonts w:ascii="Arial" w:hAnsi="Arial" w:hint="default"/>
        <w:b/>
        <w:i w:val="0"/>
        <w:sz w:val="20"/>
      </w:rPr>
    </w:lvl>
    <w:lvl w:ilvl="6">
      <w:start w:val="1"/>
      <w:numFmt w:val="bullet"/>
      <w:lvlText w:val="•"/>
      <w:lvlJc w:val="left"/>
      <w:pPr>
        <w:ind w:left="2779" w:hanging="397"/>
      </w:pPr>
      <w:rPr>
        <w:rFonts w:ascii="Arial" w:hAnsi="Arial" w:hint="default"/>
        <w:b/>
        <w:i w:val="0"/>
        <w:sz w:val="20"/>
      </w:rPr>
    </w:lvl>
    <w:lvl w:ilvl="7">
      <w:start w:val="1"/>
      <w:numFmt w:val="bullet"/>
      <w:lvlText w:val="•"/>
      <w:lvlJc w:val="left"/>
      <w:pPr>
        <w:ind w:left="3176" w:hanging="397"/>
      </w:pPr>
      <w:rPr>
        <w:rFonts w:ascii="Arial" w:hAnsi="Arial" w:hint="default"/>
        <w:b/>
        <w:i w:val="0"/>
        <w:sz w:val="20"/>
      </w:rPr>
    </w:lvl>
    <w:lvl w:ilvl="8">
      <w:start w:val="1"/>
      <w:numFmt w:val="bullet"/>
      <w:lvlText w:val="•"/>
      <w:lvlJc w:val="left"/>
      <w:pPr>
        <w:ind w:left="3573" w:hanging="397"/>
      </w:pPr>
      <w:rPr>
        <w:rFonts w:ascii="Arial" w:hAnsi="Arial" w:hint="default"/>
        <w:b/>
        <w:i w:val="0"/>
        <w:sz w:val="20"/>
      </w:rPr>
    </w:lvl>
  </w:abstractNum>
  <w:abstractNum w:abstractNumId="12" w15:restartNumberingAfterBreak="0">
    <w:nsid w:val="5D0A207A"/>
    <w:multiLevelType w:val="multilevel"/>
    <w:tmpl w:val="DF265C4E"/>
    <w:numStyleLink w:val="MObullets"/>
  </w:abstractNum>
  <w:abstractNum w:abstractNumId="13" w15:restartNumberingAfterBreak="0">
    <w:nsid w:val="7A6D6CF0"/>
    <w:multiLevelType w:val="multilevel"/>
    <w:tmpl w:val="B82E51F2"/>
    <w:lvl w:ilvl="0">
      <w:start w:val="1"/>
      <w:numFmt w:val="bullet"/>
      <w:lvlText w:val="•"/>
      <w:lvlJc w:val="left"/>
      <w:pPr>
        <w:ind w:left="1304" w:hanging="170"/>
      </w:pPr>
      <w:rPr>
        <w:rFonts w:ascii="Arial" w:hAnsi="Arial" w:hint="default"/>
        <w:b/>
        <w:i w:val="0"/>
        <w:sz w:val="24"/>
      </w:rPr>
    </w:lvl>
    <w:lvl w:ilvl="1">
      <w:start w:val="1"/>
      <w:numFmt w:val="bullet"/>
      <w:lvlText w:val="–"/>
      <w:lvlJc w:val="left"/>
      <w:pPr>
        <w:ind w:left="1531" w:hanging="170"/>
      </w:pPr>
      <w:rPr>
        <w:rFonts w:ascii="Arial" w:hAnsi="Arial" w:hint="default"/>
        <w:b/>
        <w:i w:val="0"/>
        <w:sz w:val="24"/>
      </w:rPr>
    </w:lvl>
    <w:lvl w:ilvl="2">
      <w:start w:val="1"/>
      <w:numFmt w:val="bullet"/>
      <w:lvlText w:val="•"/>
      <w:lvlJc w:val="left"/>
      <w:pPr>
        <w:ind w:left="1758" w:hanging="170"/>
      </w:pPr>
      <w:rPr>
        <w:rFonts w:ascii="Arial" w:hAnsi="Arial" w:hint="default"/>
        <w:b/>
        <w:i w:val="0"/>
        <w:sz w:val="20"/>
      </w:rPr>
    </w:lvl>
    <w:lvl w:ilvl="3">
      <w:start w:val="1"/>
      <w:numFmt w:val="bullet"/>
      <w:lvlText w:val="•"/>
      <w:lvlJc w:val="left"/>
      <w:pPr>
        <w:ind w:left="1985" w:hanging="170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•"/>
      <w:lvlJc w:val="left"/>
      <w:pPr>
        <w:ind w:left="2212" w:hanging="170"/>
      </w:pPr>
      <w:rPr>
        <w:rFonts w:ascii="Arial" w:hAnsi="Arial" w:hint="default"/>
        <w:b/>
        <w:i w:val="0"/>
        <w:sz w:val="20"/>
      </w:rPr>
    </w:lvl>
    <w:lvl w:ilvl="5">
      <w:start w:val="1"/>
      <w:numFmt w:val="bullet"/>
      <w:lvlText w:val="•"/>
      <w:lvlJc w:val="left"/>
      <w:pPr>
        <w:ind w:left="2439" w:hanging="170"/>
      </w:pPr>
      <w:rPr>
        <w:rFonts w:ascii="Arial" w:hAnsi="Arial" w:hint="default"/>
        <w:b/>
        <w:i w:val="0"/>
        <w:sz w:val="20"/>
      </w:rPr>
    </w:lvl>
    <w:lvl w:ilvl="6">
      <w:start w:val="1"/>
      <w:numFmt w:val="bullet"/>
      <w:lvlText w:val="•"/>
      <w:lvlJc w:val="left"/>
      <w:pPr>
        <w:ind w:left="2666" w:hanging="170"/>
      </w:pPr>
      <w:rPr>
        <w:rFonts w:ascii="Arial" w:hAnsi="Arial" w:hint="default"/>
        <w:b/>
        <w:i w:val="0"/>
        <w:sz w:val="20"/>
      </w:rPr>
    </w:lvl>
    <w:lvl w:ilvl="7">
      <w:start w:val="1"/>
      <w:numFmt w:val="bullet"/>
      <w:lvlText w:val="•"/>
      <w:lvlJc w:val="left"/>
      <w:pPr>
        <w:ind w:left="2893" w:hanging="170"/>
      </w:pPr>
      <w:rPr>
        <w:rFonts w:ascii="Arial" w:hAnsi="Arial" w:hint="default"/>
        <w:b/>
        <w:i w:val="0"/>
        <w:sz w:val="20"/>
      </w:rPr>
    </w:lvl>
    <w:lvl w:ilvl="8">
      <w:start w:val="1"/>
      <w:numFmt w:val="bullet"/>
      <w:lvlText w:val="•"/>
      <w:lvlJc w:val="left"/>
      <w:pPr>
        <w:ind w:left="3120" w:hanging="170"/>
      </w:pPr>
      <w:rPr>
        <w:rFonts w:ascii="Arial" w:hAnsi="Arial" w:hint="default"/>
        <w:b/>
        <w:i w:val="0"/>
        <w:sz w:val="20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9"/>
  </w:num>
  <w:num w:numId="5">
    <w:abstractNumId w:val="4"/>
  </w:num>
  <w:num w:numId="6">
    <w:abstractNumId w:val="11"/>
  </w:num>
  <w:num w:numId="7">
    <w:abstractNumId w:val="13"/>
  </w:num>
  <w:num w:numId="8">
    <w:abstractNumId w:val="10"/>
  </w:num>
  <w:num w:numId="9">
    <w:abstractNumId w:val="2"/>
  </w:num>
  <w:num w:numId="10">
    <w:abstractNumId w:val="11"/>
  </w:num>
  <w:num w:numId="11">
    <w:abstractNumId w:val="12"/>
  </w:num>
  <w:num w:numId="12">
    <w:abstractNumId w:val="3"/>
  </w:num>
  <w:num w:numId="13">
    <w:abstractNumId w:val="2"/>
  </w:num>
  <w:num w:numId="14">
    <w:abstractNumId w:val="11"/>
  </w:num>
  <w:num w:numId="15">
    <w:abstractNumId w:val="8"/>
  </w:num>
  <w:num w:numId="16">
    <w:abstractNumId w:val="6"/>
  </w:num>
  <w:num w:numId="17">
    <w:abstractNumId w:val="7"/>
  </w:num>
  <w:num w:numId="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6D3C"/>
    <w:rsid w:val="00095FFE"/>
    <w:rsid w:val="000D1875"/>
    <w:rsid w:val="00114A69"/>
    <w:rsid w:val="00153DA1"/>
    <w:rsid w:val="001550B9"/>
    <w:rsid w:val="002147A0"/>
    <w:rsid w:val="002476E5"/>
    <w:rsid w:val="002F32DA"/>
    <w:rsid w:val="0031378D"/>
    <w:rsid w:val="00346929"/>
    <w:rsid w:val="0035090C"/>
    <w:rsid w:val="00350BC9"/>
    <w:rsid w:val="00386003"/>
    <w:rsid w:val="003F0BB3"/>
    <w:rsid w:val="00441418"/>
    <w:rsid w:val="004B22A8"/>
    <w:rsid w:val="004C594F"/>
    <w:rsid w:val="004E4EE3"/>
    <w:rsid w:val="00562A81"/>
    <w:rsid w:val="005A2140"/>
    <w:rsid w:val="006941C1"/>
    <w:rsid w:val="006D4DCE"/>
    <w:rsid w:val="00855004"/>
    <w:rsid w:val="00865C3C"/>
    <w:rsid w:val="008755C9"/>
    <w:rsid w:val="008D6D3C"/>
    <w:rsid w:val="008F1634"/>
    <w:rsid w:val="00925BB5"/>
    <w:rsid w:val="0094280E"/>
    <w:rsid w:val="0096573A"/>
    <w:rsid w:val="009E7558"/>
    <w:rsid w:val="00A234B0"/>
    <w:rsid w:val="00A35F77"/>
    <w:rsid w:val="00B20719"/>
    <w:rsid w:val="00B40C5A"/>
    <w:rsid w:val="00BA6E91"/>
    <w:rsid w:val="00C150B1"/>
    <w:rsid w:val="00C16CAF"/>
    <w:rsid w:val="00C21403"/>
    <w:rsid w:val="00C74E19"/>
    <w:rsid w:val="00C91577"/>
    <w:rsid w:val="00CC46A9"/>
    <w:rsid w:val="00CF1D86"/>
    <w:rsid w:val="00D45B7C"/>
    <w:rsid w:val="00D673B8"/>
    <w:rsid w:val="00DB1780"/>
    <w:rsid w:val="00DE63BE"/>
    <w:rsid w:val="00E169D5"/>
    <w:rsid w:val="00F502EB"/>
    <w:rsid w:val="00F648C6"/>
    <w:rsid w:val="00F72298"/>
    <w:rsid w:val="00FF78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A034F6"/>
  <w15:chartTrackingRefBased/>
  <w15:docId w15:val="{8F4F41FC-4D90-4A1D-B9C8-B0F670D3FD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2" w:unhideWhenUsed="1" w:qFormat="1"/>
    <w:lsdException w:name="List Number" w:semiHidden="1" w:uiPriority="3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5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semiHidden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D45B7C"/>
    <w:pPr>
      <w:spacing w:after="0" w:line="264" w:lineRule="auto"/>
    </w:pPr>
    <w:rPr>
      <w:sz w:val="20"/>
      <w:szCs w:val="24"/>
    </w:rPr>
  </w:style>
  <w:style w:type="paragraph" w:styleId="Heading1">
    <w:name w:val="heading 1"/>
    <w:basedOn w:val="NoSpacing"/>
    <w:next w:val="NoSpacing"/>
    <w:link w:val="Heading1Char"/>
    <w:uiPriority w:val="9"/>
    <w:qFormat/>
    <w:rsid w:val="00D45B7C"/>
    <w:pPr>
      <w:keepNext/>
      <w:keepLines/>
      <w:spacing w:before="240" w:after="240"/>
      <w:outlineLvl w:val="0"/>
    </w:pPr>
    <w:rPr>
      <w:rFonts w:asciiTheme="majorHAnsi" w:eastAsiaTheme="majorEastAsia" w:hAnsiTheme="majorHAnsi" w:cstheme="majorBidi"/>
      <w:b/>
      <w:bCs/>
      <w:sz w:val="24"/>
      <w:szCs w:val="28"/>
    </w:rPr>
  </w:style>
  <w:style w:type="paragraph" w:styleId="Heading2">
    <w:name w:val="heading 2"/>
    <w:basedOn w:val="NoSpacing"/>
    <w:next w:val="NoSpacing"/>
    <w:link w:val="Heading2Char"/>
    <w:uiPriority w:val="9"/>
    <w:qFormat/>
    <w:rsid w:val="00D45B7C"/>
    <w:pPr>
      <w:keepNext/>
      <w:keepLines/>
      <w:spacing w:before="200" w:after="200"/>
      <w:outlineLvl w:val="1"/>
    </w:pPr>
    <w:rPr>
      <w:rFonts w:asciiTheme="majorHAnsi" w:eastAsiaTheme="majorEastAsia" w:hAnsiTheme="majorHAnsi" w:cstheme="majorBidi"/>
      <w:b/>
      <w:bCs/>
      <w:sz w:val="22"/>
      <w:szCs w:val="26"/>
    </w:rPr>
  </w:style>
  <w:style w:type="paragraph" w:styleId="Heading3">
    <w:name w:val="heading 3"/>
    <w:basedOn w:val="NoSpacing"/>
    <w:next w:val="NoSpacing"/>
    <w:link w:val="Heading3Char"/>
    <w:uiPriority w:val="9"/>
    <w:qFormat/>
    <w:rsid w:val="00D45B7C"/>
    <w:pPr>
      <w:keepNext/>
      <w:keepLines/>
      <w:spacing w:before="200" w:after="200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Heading4">
    <w:name w:val="heading 4"/>
    <w:basedOn w:val="NoSpacing"/>
    <w:next w:val="NoSpacing"/>
    <w:link w:val="Heading4Char"/>
    <w:uiPriority w:val="9"/>
    <w:qFormat/>
    <w:rsid w:val="00D45B7C"/>
    <w:pPr>
      <w:keepNext/>
      <w:keepLines/>
      <w:spacing w:before="200" w:after="200"/>
      <w:outlineLvl w:val="3"/>
    </w:pPr>
    <w:rPr>
      <w:rFonts w:asciiTheme="majorHAnsi" w:eastAsiaTheme="majorEastAsia" w:hAnsiTheme="majorHAnsi" w:cstheme="majorBidi"/>
      <w:bCs/>
      <w:iCs/>
    </w:rPr>
  </w:style>
  <w:style w:type="paragraph" w:styleId="Heading5">
    <w:name w:val="heading 5"/>
    <w:basedOn w:val="Normal"/>
    <w:next w:val="Normal"/>
    <w:link w:val="Heading5Char"/>
    <w:uiPriority w:val="9"/>
    <w:semiHidden/>
    <w:qFormat/>
    <w:rsid w:val="00D45B7C"/>
    <w:pPr>
      <w:keepNext/>
      <w:keepLines/>
      <w:spacing w:before="240" w:after="240"/>
      <w:outlineLvl w:val="4"/>
    </w:pPr>
    <w:rPr>
      <w:rFonts w:asciiTheme="majorHAnsi" w:eastAsiaTheme="majorEastAsia" w:hAnsiTheme="majorHAnsi" w:cstheme="majorBidi"/>
    </w:rPr>
  </w:style>
  <w:style w:type="paragraph" w:styleId="Heading6">
    <w:name w:val="heading 6"/>
    <w:basedOn w:val="Normal"/>
    <w:next w:val="Normal"/>
    <w:link w:val="Heading6Char"/>
    <w:uiPriority w:val="9"/>
    <w:semiHidden/>
    <w:qFormat/>
    <w:rsid w:val="00D45B7C"/>
    <w:pPr>
      <w:keepNext/>
      <w:keepLines/>
      <w:spacing w:before="240" w:after="240"/>
      <w:outlineLvl w:val="5"/>
    </w:pPr>
    <w:rPr>
      <w:rFonts w:asciiTheme="majorHAnsi" w:eastAsiaTheme="majorEastAsia" w:hAnsiTheme="majorHAnsi" w:cstheme="majorBidi"/>
      <w:iCs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D45B7C"/>
    <w:pPr>
      <w:keepNext/>
      <w:keepLines/>
      <w:spacing w:before="240" w:after="240"/>
      <w:outlineLvl w:val="6"/>
    </w:pPr>
    <w:rPr>
      <w:rFonts w:asciiTheme="majorHAnsi" w:eastAsiaTheme="majorEastAsia" w:hAnsiTheme="majorHAnsi" w:cstheme="majorBidi"/>
      <w:iCs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D45B7C"/>
    <w:pPr>
      <w:keepNext/>
      <w:keepLines/>
      <w:spacing w:before="240" w:after="240"/>
      <w:outlineLvl w:val="7"/>
    </w:pPr>
    <w:rPr>
      <w:rFonts w:asciiTheme="majorHAnsi" w:eastAsiaTheme="majorEastAsia" w:hAnsiTheme="majorHAnsi" w:cstheme="majorBidi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D45B7C"/>
    <w:pPr>
      <w:keepNext/>
      <w:keepLines/>
      <w:spacing w:before="240" w:after="240"/>
      <w:outlineLvl w:val="8"/>
    </w:pPr>
    <w:rPr>
      <w:rFonts w:asciiTheme="majorHAnsi" w:eastAsiaTheme="majorEastAsia" w:hAnsiTheme="majorHAnsi" w:cstheme="majorBidi"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45B7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5B7C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next w:val="BodyText2"/>
    <w:link w:val="BodyTextChar"/>
    <w:uiPriority w:val="99"/>
    <w:semiHidden/>
    <w:rsid w:val="00D45B7C"/>
  </w:style>
  <w:style w:type="character" w:customStyle="1" w:styleId="BodyTextChar">
    <w:name w:val="Body Text Char"/>
    <w:basedOn w:val="DefaultParagraphFont"/>
    <w:link w:val="BodyText"/>
    <w:uiPriority w:val="99"/>
    <w:semiHidden/>
    <w:rsid w:val="00D45B7C"/>
    <w:rPr>
      <w:sz w:val="20"/>
      <w:szCs w:val="24"/>
    </w:rPr>
  </w:style>
  <w:style w:type="paragraph" w:styleId="BodyText2">
    <w:name w:val="Body Text 2"/>
    <w:basedOn w:val="Normal"/>
    <w:link w:val="BodyText2Char"/>
    <w:uiPriority w:val="99"/>
    <w:semiHidden/>
    <w:rsid w:val="00D45B7C"/>
    <w:pPr>
      <w:ind w:firstLine="170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D45B7C"/>
    <w:rPr>
      <w:sz w:val="20"/>
      <w:szCs w:val="24"/>
    </w:rPr>
  </w:style>
  <w:style w:type="paragraph" w:styleId="NoSpacing">
    <w:name w:val="No Spacing"/>
    <w:link w:val="NoSpacingChar"/>
    <w:uiPriority w:val="1"/>
    <w:qFormat/>
    <w:rsid w:val="00D45B7C"/>
    <w:pPr>
      <w:spacing w:after="0" w:line="264" w:lineRule="auto"/>
    </w:pPr>
    <w:rPr>
      <w:sz w:val="20"/>
      <w:szCs w:val="24"/>
    </w:rPr>
  </w:style>
  <w:style w:type="character" w:customStyle="1" w:styleId="NoSpacingChar">
    <w:name w:val="No Spacing Char"/>
    <w:basedOn w:val="DefaultParagraphFont"/>
    <w:link w:val="NoSpacing"/>
    <w:uiPriority w:val="1"/>
    <w:rsid w:val="00D45B7C"/>
    <w:rPr>
      <w:sz w:val="20"/>
      <w:szCs w:val="24"/>
    </w:rPr>
  </w:style>
  <w:style w:type="paragraph" w:styleId="Footer">
    <w:name w:val="footer"/>
    <w:link w:val="FooterChar"/>
    <w:uiPriority w:val="99"/>
    <w:rsid w:val="00D45B7C"/>
    <w:pPr>
      <w:spacing w:after="0" w:line="240" w:lineRule="auto"/>
    </w:pPr>
    <w:rPr>
      <w:color w:val="6E6C70"/>
      <w:sz w:val="16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D45B7C"/>
    <w:rPr>
      <w:color w:val="6E6C70"/>
      <w:sz w:val="16"/>
      <w:szCs w:val="24"/>
    </w:rPr>
  </w:style>
  <w:style w:type="paragraph" w:styleId="Header">
    <w:name w:val="header"/>
    <w:basedOn w:val="Normal"/>
    <w:link w:val="HeaderChar"/>
    <w:rsid w:val="00D45B7C"/>
    <w:rPr>
      <w:sz w:val="16"/>
    </w:rPr>
  </w:style>
  <w:style w:type="character" w:customStyle="1" w:styleId="HeaderChar">
    <w:name w:val="Header Char"/>
    <w:basedOn w:val="DefaultParagraphFont"/>
    <w:link w:val="Header"/>
    <w:rsid w:val="00D45B7C"/>
    <w:rPr>
      <w:sz w:val="16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D45B7C"/>
    <w:rPr>
      <w:rFonts w:asciiTheme="majorHAnsi" w:eastAsiaTheme="majorEastAsia" w:hAnsiTheme="majorHAnsi" w:cstheme="majorBidi"/>
      <w:b/>
      <w:bCs/>
      <w:sz w:val="24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D45B7C"/>
    <w:rPr>
      <w:rFonts w:asciiTheme="majorHAnsi" w:eastAsiaTheme="majorEastAsia" w:hAnsiTheme="majorHAnsi" w:cstheme="majorBidi"/>
      <w:b/>
      <w:bCs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D45B7C"/>
    <w:rPr>
      <w:rFonts w:asciiTheme="majorHAnsi" w:eastAsiaTheme="majorEastAsia" w:hAnsiTheme="majorHAnsi" w:cstheme="majorBidi"/>
      <w:b/>
      <w:bCs/>
      <w:sz w:val="20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D45B7C"/>
    <w:rPr>
      <w:rFonts w:asciiTheme="majorHAnsi" w:eastAsiaTheme="majorEastAsia" w:hAnsiTheme="majorHAnsi" w:cstheme="majorBidi"/>
      <w:bCs/>
      <w:iCs/>
      <w:sz w:val="20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45B7C"/>
    <w:rPr>
      <w:rFonts w:asciiTheme="majorHAnsi" w:eastAsiaTheme="majorEastAsia" w:hAnsiTheme="majorHAnsi" w:cstheme="majorBidi"/>
      <w:sz w:val="20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45B7C"/>
    <w:rPr>
      <w:rFonts w:asciiTheme="majorHAnsi" w:eastAsiaTheme="majorEastAsia" w:hAnsiTheme="majorHAnsi" w:cstheme="majorBidi"/>
      <w:iCs/>
      <w:sz w:val="20"/>
      <w:szCs w:val="24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45B7C"/>
    <w:rPr>
      <w:rFonts w:asciiTheme="majorHAnsi" w:eastAsiaTheme="majorEastAsia" w:hAnsiTheme="majorHAnsi" w:cstheme="majorBidi"/>
      <w:iCs/>
      <w:sz w:val="20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45B7C"/>
    <w:rPr>
      <w:rFonts w:asciiTheme="majorHAnsi" w:eastAsiaTheme="majorEastAsia" w:hAnsiTheme="majorHAnsi" w:cstheme="majorBidi"/>
      <w:sz w:val="20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45B7C"/>
    <w:rPr>
      <w:rFonts w:asciiTheme="majorHAnsi" w:eastAsiaTheme="majorEastAsia" w:hAnsiTheme="majorHAnsi" w:cstheme="majorBidi"/>
      <w:iCs/>
      <w:sz w:val="20"/>
      <w:szCs w:val="24"/>
    </w:rPr>
  </w:style>
  <w:style w:type="character" w:styleId="Hyperlink">
    <w:name w:val="Hyperlink"/>
    <w:basedOn w:val="DefaultParagraphFont"/>
    <w:uiPriority w:val="99"/>
    <w:unhideWhenUsed/>
    <w:rsid w:val="00D45B7C"/>
    <w:rPr>
      <w:color w:val="4E2098" w:themeColor="hyperlink"/>
      <w:u w:val="single"/>
    </w:rPr>
  </w:style>
  <w:style w:type="paragraph" w:styleId="ListBullet">
    <w:name w:val="List Bullet"/>
    <w:basedOn w:val="Normal"/>
    <w:uiPriority w:val="2"/>
    <w:qFormat/>
    <w:rsid w:val="00D45B7C"/>
    <w:pPr>
      <w:numPr>
        <w:numId w:val="13"/>
      </w:numPr>
      <w:contextualSpacing/>
    </w:pPr>
  </w:style>
  <w:style w:type="paragraph" w:styleId="ListNumber">
    <w:name w:val="List Number"/>
    <w:basedOn w:val="Normal"/>
    <w:uiPriority w:val="3"/>
    <w:qFormat/>
    <w:rsid w:val="00D45B7C"/>
    <w:pPr>
      <w:numPr>
        <w:numId w:val="14"/>
      </w:numPr>
      <w:contextualSpacing/>
    </w:pPr>
  </w:style>
  <w:style w:type="numbering" w:customStyle="1" w:styleId="Metsobullets">
    <w:name w:val="Metso bullets"/>
    <w:uiPriority w:val="99"/>
    <w:rsid w:val="005A2140"/>
    <w:pPr>
      <w:numPr>
        <w:numId w:val="2"/>
      </w:numPr>
    </w:pPr>
  </w:style>
  <w:style w:type="numbering" w:customStyle="1" w:styleId="MetsoNumbering">
    <w:name w:val="Metso Numbering"/>
    <w:uiPriority w:val="99"/>
    <w:rsid w:val="005A2140"/>
  </w:style>
  <w:style w:type="table" w:customStyle="1" w:styleId="MetsoTable">
    <w:name w:val="Metso Table"/>
    <w:basedOn w:val="TableNormal"/>
    <w:uiPriority w:val="99"/>
    <w:qFormat/>
    <w:rsid w:val="004C594F"/>
    <w:pPr>
      <w:spacing w:after="0" w:line="240" w:lineRule="auto"/>
    </w:pPr>
    <w:rPr>
      <w:sz w:val="24"/>
      <w:szCs w:val="24"/>
    </w:rPr>
    <w:tblPr>
      <w:tblBorders>
        <w:top w:val="single" w:sz="4" w:space="0" w:color="6E6C70"/>
        <w:left w:val="single" w:sz="4" w:space="0" w:color="6E6C70"/>
        <w:bottom w:val="single" w:sz="4" w:space="0" w:color="6E6C70"/>
        <w:right w:val="single" w:sz="4" w:space="0" w:color="6E6C70"/>
        <w:insideH w:val="single" w:sz="4" w:space="0" w:color="6E6C70"/>
        <w:insideV w:val="single" w:sz="4" w:space="0" w:color="6E6C70"/>
      </w:tblBorders>
    </w:tblPr>
    <w:tblStylePr w:type="firstRow">
      <w:pPr>
        <w:wordWrap/>
        <w:spacing w:line="240" w:lineRule="auto"/>
      </w:pPr>
      <w:rPr>
        <w:rFonts w:asciiTheme="minorHAnsi" w:hAnsiTheme="minorHAnsi"/>
        <w:b/>
        <w:caps w:val="0"/>
        <w:smallCaps w:val="0"/>
        <w:color w:val="FFFFFF"/>
        <w:sz w:val="24"/>
      </w:rPr>
      <w:tblPr/>
      <w:tcPr>
        <w:shd w:val="clear" w:color="auto" w:fill="005E57"/>
      </w:tcPr>
    </w:tblStylePr>
    <w:tblStylePr w:type="lastRow">
      <w:rPr>
        <w:rFonts w:asciiTheme="minorHAnsi" w:hAnsiTheme="minorHAnsi"/>
        <w:b/>
        <w:sz w:val="22"/>
      </w:rPr>
      <w:tblPr/>
      <w:tcPr>
        <w:tcBorders>
          <w:top w:val="single" w:sz="4" w:space="0" w:color="817E83"/>
          <w:left w:val="single" w:sz="4" w:space="0" w:color="817E83"/>
          <w:bottom w:val="single" w:sz="4" w:space="0" w:color="817E83"/>
          <w:right w:val="single" w:sz="4" w:space="0" w:color="817E83"/>
          <w:insideH w:val="single" w:sz="4" w:space="0" w:color="817E83"/>
          <w:insideV w:val="single" w:sz="4" w:space="0" w:color="817E83"/>
          <w:tl2br w:val="nil"/>
          <w:tr2bl w:val="nil"/>
        </w:tcBorders>
      </w:tcPr>
    </w:tblStylePr>
  </w:style>
  <w:style w:type="character" w:styleId="PageNumber">
    <w:name w:val="page number"/>
    <w:basedOn w:val="DefaultParagraphFont"/>
    <w:uiPriority w:val="99"/>
    <w:rsid w:val="00D45B7C"/>
    <w:rPr>
      <w:rFonts w:asciiTheme="minorHAnsi" w:hAnsiTheme="minorHAnsi"/>
      <w:sz w:val="24"/>
    </w:rPr>
  </w:style>
  <w:style w:type="character" w:styleId="PlaceholderText">
    <w:name w:val="Placeholder Text"/>
    <w:basedOn w:val="DefaultParagraphFont"/>
    <w:uiPriority w:val="99"/>
    <w:rsid w:val="00D45B7C"/>
    <w:rPr>
      <w:color w:val="auto"/>
    </w:rPr>
  </w:style>
  <w:style w:type="paragraph" w:styleId="Subtitle">
    <w:name w:val="Subtitle"/>
    <w:basedOn w:val="NoSpacing"/>
    <w:next w:val="Normal"/>
    <w:link w:val="SubtitleChar"/>
    <w:uiPriority w:val="11"/>
    <w:rsid w:val="00D45B7C"/>
    <w:pPr>
      <w:numPr>
        <w:ilvl w:val="1"/>
      </w:numPr>
      <w:spacing w:after="240"/>
      <w:ind w:left="851"/>
    </w:pPr>
    <w:rPr>
      <w:rFonts w:asciiTheme="majorHAnsi" w:eastAsiaTheme="majorEastAsia" w:hAnsiTheme="majorHAnsi" w:cstheme="majorBidi"/>
      <w:b/>
      <w:iCs/>
    </w:rPr>
  </w:style>
  <w:style w:type="character" w:customStyle="1" w:styleId="SubtitleChar">
    <w:name w:val="Subtitle Char"/>
    <w:basedOn w:val="DefaultParagraphFont"/>
    <w:link w:val="Subtitle"/>
    <w:uiPriority w:val="11"/>
    <w:rsid w:val="00D45B7C"/>
    <w:rPr>
      <w:rFonts w:asciiTheme="majorHAnsi" w:eastAsiaTheme="majorEastAsia" w:hAnsiTheme="majorHAnsi" w:cstheme="majorBidi"/>
      <w:b/>
      <w:iCs/>
      <w:sz w:val="20"/>
      <w:szCs w:val="24"/>
    </w:rPr>
  </w:style>
  <w:style w:type="table" w:styleId="TableGrid">
    <w:name w:val="Table Grid"/>
    <w:basedOn w:val="TableNormal"/>
    <w:uiPriority w:val="39"/>
    <w:rsid w:val="00D45B7C"/>
    <w:pPr>
      <w:spacing w:after="0" w:line="240" w:lineRule="auto"/>
    </w:pPr>
    <w:rPr>
      <w:sz w:val="24"/>
      <w:szCs w:val="24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itle">
    <w:name w:val="Title"/>
    <w:basedOn w:val="NoSpacing"/>
    <w:next w:val="NoSpacing"/>
    <w:link w:val="TitleChar"/>
    <w:uiPriority w:val="5"/>
    <w:qFormat/>
    <w:rsid w:val="00D45B7C"/>
    <w:pPr>
      <w:spacing w:after="240"/>
      <w:contextualSpacing/>
    </w:pPr>
    <w:rPr>
      <w:rFonts w:asciiTheme="majorHAnsi" w:eastAsiaTheme="majorEastAsia" w:hAnsiTheme="majorHAnsi" w:cstheme="majorBidi"/>
      <w:b/>
      <w:sz w:val="24"/>
      <w:szCs w:val="52"/>
    </w:rPr>
  </w:style>
  <w:style w:type="character" w:customStyle="1" w:styleId="TitleChar">
    <w:name w:val="Title Char"/>
    <w:basedOn w:val="DefaultParagraphFont"/>
    <w:link w:val="Title"/>
    <w:uiPriority w:val="5"/>
    <w:rsid w:val="00D45B7C"/>
    <w:rPr>
      <w:rFonts w:asciiTheme="majorHAnsi" w:eastAsiaTheme="majorEastAsia" w:hAnsiTheme="majorHAnsi" w:cstheme="majorBidi"/>
      <w:b/>
      <w:sz w:val="24"/>
      <w:szCs w:val="52"/>
    </w:rPr>
  </w:style>
  <w:style w:type="paragraph" w:styleId="TOAHeading">
    <w:name w:val="toa heading"/>
    <w:basedOn w:val="Normal"/>
    <w:next w:val="Normal"/>
    <w:uiPriority w:val="99"/>
    <w:semiHidden/>
    <w:unhideWhenUsed/>
    <w:rsid w:val="00D45B7C"/>
    <w:pPr>
      <w:spacing w:before="120"/>
    </w:pPr>
    <w:rPr>
      <w:rFonts w:asciiTheme="majorHAnsi" w:eastAsiaTheme="majorEastAsia" w:hAnsiTheme="majorHAnsi" w:cstheme="majorBidi"/>
      <w:b/>
      <w:bCs/>
      <w:color w:val="EB2814" w:themeColor="text2"/>
    </w:rPr>
  </w:style>
  <w:style w:type="paragraph" w:styleId="TOC1">
    <w:name w:val="toc 1"/>
    <w:basedOn w:val="NoSpacing"/>
    <w:next w:val="NoSpacing"/>
    <w:autoRedefine/>
    <w:uiPriority w:val="39"/>
    <w:unhideWhenUsed/>
    <w:rsid w:val="00D45B7C"/>
    <w:pPr>
      <w:pBdr>
        <w:top w:val="single" w:sz="4" w:space="4" w:color="6E6C70"/>
      </w:pBdr>
      <w:tabs>
        <w:tab w:val="right" w:pos="9356"/>
      </w:tabs>
      <w:spacing w:line="240" w:lineRule="auto"/>
    </w:pPr>
  </w:style>
  <w:style w:type="paragraph" w:styleId="TOC2">
    <w:name w:val="toc 2"/>
    <w:basedOn w:val="NoSpacing"/>
    <w:next w:val="NoSpacing"/>
    <w:autoRedefine/>
    <w:uiPriority w:val="39"/>
    <w:unhideWhenUsed/>
    <w:rsid w:val="00D45B7C"/>
    <w:pPr>
      <w:tabs>
        <w:tab w:val="right" w:pos="9356"/>
      </w:tabs>
      <w:spacing w:line="240" w:lineRule="auto"/>
      <w:ind w:left="227"/>
    </w:pPr>
  </w:style>
  <w:style w:type="paragraph" w:styleId="TOC3">
    <w:name w:val="toc 3"/>
    <w:basedOn w:val="NoSpacing"/>
    <w:next w:val="NoSpacing"/>
    <w:autoRedefine/>
    <w:uiPriority w:val="39"/>
    <w:unhideWhenUsed/>
    <w:rsid w:val="00D45B7C"/>
    <w:pPr>
      <w:tabs>
        <w:tab w:val="right" w:pos="9356"/>
      </w:tabs>
      <w:spacing w:line="240" w:lineRule="auto"/>
      <w:ind w:left="454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D45B7C"/>
    <w:pPr>
      <w:tabs>
        <w:tab w:val="right" w:pos="9356"/>
      </w:tabs>
      <w:spacing w:after="140" w:line="240" w:lineRule="auto"/>
      <w:ind w:left="680"/>
    </w:pPr>
    <w:rPr>
      <w:sz w:val="24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D45B7C"/>
    <w:pPr>
      <w:tabs>
        <w:tab w:val="right" w:pos="9356"/>
      </w:tabs>
      <w:spacing w:after="140" w:line="240" w:lineRule="auto"/>
      <w:ind w:left="907"/>
    </w:pPr>
    <w:rPr>
      <w:sz w:val="24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D45B7C"/>
    <w:pPr>
      <w:tabs>
        <w:tab w:val="right" w:pos="9356"/>
      </w:tabs>
      <w:spacing w:after="140" w:line="240" w:lineRule="auto"/>
      <w:ind w:left="1134"/>
    </w:pPr>
    <w:rPr>
      <w:sz w:val="24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D45B7C"/>
    <w:pPr>
      <w:tabs>
        <w:tab w:val="right" w:pos="9356"/>
      </w:tabs>
      <w:spacing w:after="140" w:line="240" w:lineRule="auto"/>
      <w:ind w:left="1361"/>
    </w:pPr>
    <w:rPr>
      <w:sz w:val="24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D45B7C"/>
    <w:pPr>
      <w:tabs>
        <w:tab w:val="right" w:pos="9356"/>
      </w:tabs>
      <w:spacing w:after="140" w:line="240" w:lineRule="auto"/>
      <w:ind w:left="1588"/>
    </w:pPr>
    <w:rPr>
      <w:sz w:val="24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D45B7C"/>
    <w:pPr>
      <w:tabs>
        <w:tab w:val="right" w:pos="9356"/>
      </w:tabs>
      <w:spacing w:after="140" w:line="240" w:lineRule="auto"/>
      <w:ind w:left="1814"/>
    </w:pPr>
    <w:rPr>
      <w:sz w:val="24"/>
    </w:rPr>
  </w:style>
  <w:style w:type="paragraph" w:styleId="TOCHeading">
    <w:name w:val="TOC Heading"/>
    <w:basedOn w:val="NoSpacing"/>
    <w:next w:val="NoSpacing"/>
    <w:uiPriority w:val="39"/>
    <w:unhideWhenUsed/>
    <w:rsid w:val="00D45B7C"/>
    <w:pPr>
      <w:spacing w:before="240" w:line="240" w:lineRule="auto"/>
    </w:pPr>
    <w:rPr>
      <w:b/>
      <w:sz w:val="28"/>
      <w:lang w:val="en-US"/>
    </w:rPr>
  </w:style>
  <w:style w:type="numbering" w:customStyle="1" w:styleId="MObullets">
    <w:name w:val="MO bullets"/>
    <w:uiPriority w:val="99"/>
    <w:rsid w:val="00D45B7C"/>
    <w:pPr>
      <w:numPr>
        <w:numId w:val="9"/>
      </w:numPr>
    </w:pPr>
  </w:style>
  <w:style w:type="numbering" w:customStyle="1" w:styleId="MONumbering">
    <w:name w:val="MO Numbering"/>
    <w:uiPriority w:val="99"/>
    <w:rsid w:val="00D45B7C"/>
    <w:pPr>
      <w:numPr>
        <w:numId w:val="6"/>
      </w:numPr>
    </w:pPr>
  </w:style>
  <w:style w:type="table" w:customStyle="1" w:styleId="MetsoOutotecTable">
    <w:name w:val="Metso Outotec Table"/>
    <w:basedOn w:val="TableNormal"/>
    <w:uiPriority w:val="99"/>
    <w:qFormat/>
    <w:rsid w:val="00D45B7C"/>
    <w:pPr>
      <w:spacing w:after="0" w:line="240" w:lineRule="auto"/>
    </w:pPr>
    <w:rPr>
      <w:sz w:val="24"/>
      <w:szCs w:val="24"/>
    </w:rPr>
    <w:tblPr>
      <w:tblBorders>
        <w:top w:val="single" w:sz="4" w:space="0" w:color="6E6C70"/>
        <w:left w:val="single" w:sz="4" w:space="0" w:color="6E6C70"/>
        <w:bottom w:val="single" w:sz="4" w:space="0" w:color="6E6C70"/>
        <w:right w:val="single" w:sz="4" w:space="0" w:color="6E6C70"/>
        <w:insideH w:val="single" w:sz="4" w:space="0" w:color="6E6C70"/>
        <w:insideV w:val="single" w:sz="4" w:space="0" w:color="6E6C70"/>
      </w:tblBorders>
    </w:tblPr>
    <w:tblStylePr w:type="firstRow">
      <w:pPr>
        <w:wordWrap/>
        <w:spacing w:line="240" w:lineRule="auto"/>
      </w:pPr>
      <w:rPr>
        <w:rFonts w:asciiTheme="minorHAnsi" w:hAnsiTheme="minorHAnsi"/>
        <w:b/>
        <w:caps w:val="0"/>
        <w:smallCaps w:val="0"/>
        <w:color w:val="FFFFFF"/>
        <w:sz w:val="24"/>
      </w:rPr>
      <w:tblPr/>
      <w:tcPr>
        <w:shd w:val="clear" w:color="auto" w:fill="000000" w:themeFill="text1"/>
      </w:tcPr>
    </w:tblStylePr>
    <w:tblStylePr w:type="lastRow">
      <w:rPr>
        <w:rFonts w:asciiTheme="minorHAnsi" w:hAnsiTheme="minorHAnsi"/>
        <w:b/>
        <w:sz w:val="22"/>
      </w:rPr>
      <w:tblPr/>
      <w:tcPr>
        <w:tcBorders>
          <w:top w:val="single" w:sz="4" w:space="0" w:color="817E83"/>
          <w:left w:val="single" w:sz="4" w:space="0" w:color="817E83"/>
          <w:bottom w:val="single" w:sz="4" w:space="0" w:color="817E83"/>
          <w:right w:val="single" w:sz="4" w:space="0" w:color="817E83"/>
          <w:insideH w:val="single" w:sz="4" w:space="0" w:color="817E83"/>
          <w:insideV w:val="single" w:sz="4" w:space="0" w:color="817E83"/>
          <w:tl2br w:val="nil"/>
          <w:tr2bl w:val="nil"/>
        </w:tcBorders>
      </w:tcPr>
    </w:tblStylePr>
  </w:style>
  <w:style w:type="paragraph" w:styleId="ListParagraph">
    <w:name w:val="List Paragraph"/>
    <w:basedOn w:val="Normal"/>
    <w:uiPriority w:val="34"/>
    <w:semiHidden/>
    <w:qFormat/>
    <w:rsid w:val="001550B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43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79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etso Outotec">
  <a:themeElements>
    <a:clrScheme name="Metso Outotec colors">
      <a:dk1>
        <a:sysClr val="windowText" lastClr="000000"/>
      </a:dk1>
      <a:lt1>
        <a:sysClr val="window" lastClr="FFFFFF"/>
      </a:lt1>
      <a:dk2>
        <a:srgbClr val="EB2814"/>
      </a:dk2>
      <a:lt2>
        <a:srgbClr val="B3B3B3"/>
      </a:lt2>
      <a:accent1>
        <a:srgbClr val="000000"/>
      </a:accent1>
      <a:accent2>
        <a:srgbClr val="70777F"/>
      </a:accent2>
      <a:accent3>
        <a:srgbClr val="EB2814"/>
      </a:accent3>
      <a:accent4>
        <a:srgbClr val="51D645"/>
      </a:accent4>
      <a:accent5>
        <a:srgbClr val="DEEC29"/>
      </a:accent5>
      <a:accent6>
        <a:srgbClr val="00E2B2"/>
      </a:accent6>
      <a:hlink>
        <a:srgbClr val="4E2098"/>
      </a:hlink>
      <a:folHlink>
        <a:srgbClr val="B3B3B3"/>
      </a:folHlink>
    </a:clrScheme>
    <a:fontScheme name="metso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tx2"/>
        </a:solidFill>
        <a:ln>
          <a:noFill/>
        </a:ln>
      </a:spPr>
      <a:bodyPr lIns="36000" tIns="36000" rIns="36000" bIns="36000" rtlCol="0" anchor="ctr"/>
      <a:lstStyle>
        <a:defPPr algn="ctr">
          <a:lnSpc>
            <a:spcPct val="90000"/>
          </a:lnSpc>
          <a:spcAft>
            <a:spcPts val="1000"/>
          </a:spcAft>
          <a:defRPr dirty="0" smtClean="0">
            <a:solidFill>
              <a:schemeClr val="bg1"/>
            </a:solidFill>
          </a:defRPr>
        </a:defPPr>
      </a:lstStyle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  <a:lnDef>
      <a:spPr>
        <a:ln w="6350">
          <a:solidFill>
            <a:schemeClr val="tx1"/>
          </a:solidFill>
          <a:tailEnd type="none"/>
        </a:ln>
      </a:spPr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  <a:txDef>
      <a:spPr>
        <a:noFill/>
      </a:spPr>
      <a:bodyPr wrap="square" lIns="0" tIns="0" rIns="0" bIns="0" rtlCol="0">
        <a:noAutofit/>
      </a:bodyPr>
      <a:lstStyle>
        <a:defPPr algn="l">
          <a:lnSpc>
            <a:spcPct val="110000"/>
          </a:lnSpc>
          <a:spcAft>
            <a:spcPts val="400"/>
          </a:spcAft>
          <a:defRPr dirty="0" smtClean="0"/>
        </a:defPPr>
      </a:lstStyle>
    </a:txDef>
  </a:objectDefaults>
  <a:extraClrSchemeLst/>
  <a:custClrLst>
    <a:custClr name="Black">
      <a:srgbClr val="000000"/>
    </a:custClr>
    <a:custClr name="Dark Grey">
      <a:srgbClr val="70777F"/>
    </a:custClr>
    <a:custClr name="Red">
      <a:srgbClr val="EB2814"/>
    </a:custClr>
    <a:custClr name="Grey">
      <a:srgbClr val="B3B3B3"/>
    </a:custClr>
    <a:custClr name="Light Grey">
      <a:srgbClr val="E6E6E6"/>
    </a:custClr>
    <a:custClr name="G1">
      <a:srgbClr val="51D645"/>
    </a:custClr>
    <a:custClr name="G2">
      <a:srgbClr val="DEEC29"/>
    </a:custClr>
    <a:custClr name="G3">
      <a:srgbClr val="00E2B2"/>
    </a:custClr>
    <a:custClr name="Medium Grey">
      <a:srgbClr val="B3B3B3"/>
    </a:custClr>
    <a:custClr name="Purple">
      <a:srgbClr val="4E2098"/>
    </a:custClr>
  </a:custClrLst>
  <a:extLst>
    <a:ext uri="{05A4C25C-085E-4340-85A3-A5531E510DB2}">
      <thm15:themeFamily xmlns:thm15="http://schemas.microsoft.com/office/thememl/2012/main" name="Metso Outotec" id="{9A5F8412-5136-418F-AE7E-9DD63616C88C}" vid="{62DEAE68-F4B0-4A70-9718-8348DFC66A01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810</Words>
  <Characters>4623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Raghav Dube</dc:creator>
  <cp:keywords/>
  <dc:description/>
  <cp:lastModifiedBy>Carol Kiser</cp:lastModifiedBy>
  <cp:revision>6</cp:revision>
  <dcterms:created xsi:type="dcterms:W3CDTF">2022-03-24T23:51:00Z</dcterms:created>
  <dcterms:modified xsi:type="dcterms:W3CDTF">2022-06-21T18:50:00Z</dcterms:modified>
</cp:coreProperties>
</file>